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15CA0032" w:rsidR="00F0277B" w:rsidRPr="004A460B" w:rsidRDefault="00514DAE"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October 29</w:t>
      </w:r>
      <w:r w:rsidR="00975104" w:rsidRPr="004A460B">
        <w:rPr>
          <w:rFonts w:ascii="Times New Roman" w:hAnsi="Times New Roman" w:cs="Times New Roman"/>
          <w:b/>
          <w:sz w:val="28"/>
          <w:szCs w:val="28"/>
        </w:rPr>
        <w:t>, 2020</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291EBEF7"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953499" w:rsidRPr="00FC43C1">
        <w:rPr>
          <w:rFonts w:ascii="Times New Roman" w:hAnsi="Times New Roman" w:cs="Times New Roman"/>
        </w:rPr>
        <w:t xml:space="preserve">Jim Dohle, </w:t>
      </w:r>
      <w:r w:rsidR="002E7093" w:rsidRPr="00FC43C1">
        <w:rPr>
          <w:rFonts w:ascii="Times New Roman" w:hAnsi="Times New Roman" w:cs="Times New Roman"/>
        </w:rPr>
        <w:t>MJ Han,</w:t>
      </w:r>
      <w:r w:rsidR="00645F93" w:rsidRPr="00FC43C1">
        <w:rPr>
          <w:rFonts w:ascii="Times New Roman" w:hAnsi="Times New Roman" w:cs="Times New Roman"/>
        </w:rPr>
        <w:t xml:space="preserve"> Ayla Kenfield, </w:t>
      </w:r>
      <w:r w:rsidR="00F36A0F" w:rsidRPr="00FC43C1">
        <w:rPr>
          <w:rFonts w:ascii="Times New Roman" w:hAnsi="Times New Roman" w:cs="Times New Roman"/>
        </w:rPr>
        <w:t xml:space="preserve">John Laskowski, </w:t>
      </w:r>
      <w:r w:rsidR="00514DAE" w:rsidRPr="00FC43C1">
        <w:rPr>
          <w:rFonts w:ascii="Times New Roman" w:hAnsi="Times New Roman" w:cs="Times New Roman"/>
        </w:rPr>
        <w:t xml:space="preserve">Mary Laskowski, Bill Mischo, </w:t>
      </w:r>
      <w:r w:rsidR="00F36A0F" w:rsidRPr="00FC43C1">
        <w:rPr>
          <w:rFonts w:ascii="Times New Roman" w:hAnsi="Times New Roman" w:cs="Times New Roman"/>
        </w:rPr>
        <w:t>Michael Norman</w:t>
      </w:r>
      <w:r w:rsidR="00E74440" w:rsidRPr="00FC43C1">
        <w:rPr>
          <w:rFonts w:ascii="Times New Roman" w:hAnsi="Times New Roman" w:cs="Times New Roman"/>
        </w:rPr>
        <w:t xml:space="preserve">, </w:t>
      </w:r>
      <w:r w:rsidR="006E6354" w:rsidRPr="00FC43C1">
        <w:rPr>
          <w:rFonts w:ascii="Times New Roman" w:hAnsi="Times New Roman" w:cs="Times New Roman"/>
        </w:rPr>
        <w:t xml:space="preserve">Chris Prom, Kyle Rimkus, </w:t>
      </w:r>
      <w:r w:rsidR="00976E96" w:rsidRPr="00FC43C1">
        <w:rPr>
          <w:rFonts w:ascii="Times New Roman" w:hAnsi="Times New Roman" w:cs="Times New Roman"/>
        </w:rPr>
        <w:t xml:space="preserve">Tom Teper, </w:t>
      </w:r>
      <w:r w:rsidR="00514DAE" w:rsidRPr="00FC43C1">
        <w:rPr>
          <w:rFonts w:ascii="Times New Roman" w:hAnsi="Times New Roman" w:cs="Times New Roman"/>
        </w:rPr>
        <w:t>Wendy Shelburne</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4FF2D14B"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514DAE" w:rsidRPr="00FC43C1">
        <w:rPr>
          <w:rFonts w:ascii="Times New Roman" w:hAnsi="Times New Roman" w:cs="Times New Roman"/>
        </w:rPr>
        <w:t>Tracy Tolliver</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2C927C11" w:rsidR="00645F93" w:rsidRPr="00F242F7" w:rsidRDefault="00645F93" w:rsidP="008B63BF">
      <w:pPr>
        <w:pStyle w:val="NoSpacing"/>
        <w:rPr>
          <w:rFonts w:ascii="Times New Roman" w:hAnsi="Times New Roman" w:cs="Times New Roman"/>
          <w:sz w:val="24"/>
          <w:szCs w:val="24"/>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F242F7" w:rsidRDefault="00370DF4" w:rsidP="008B63BF">
      <w:pPr>
        <w:pStyle w:val="NoSpacing"/>
        <w:rPr>
          <w:rFonts w:ascii="Times New Roman" w:hAnsi="Times New Roman" w:cs="Times New Roman"/>
          <w:b/>
          <w:sz w:val="28"/>
          <w:szCs w:val="28"/>
        </w:rPr>
      </w:pPr>
      <w:r w:rsidRPr="00F242F7">
        <w:rPr>
          <w:rFonts w:ascii="Times New Roman" w:hAnsi="Times New Roman" w:cs="Times New Roman"/>
          <w:b/>
          <w:sz w:val="28"/>
          <w:szCs w:val="28"/>
        </w:rPr>
        <w:t>Agenda and Minutes</w:t>
      </w:r>
    </w:p>
    <w:p w14:paraId="2BDAC784" w14:textId="31D381E2" w:rsidR="00534212" w:rsidRPr="00FC43C1"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agenda</w:t>
      </w:r>
      <w:r w:rsidR="006E6354" w:rsidRPr="00FC43C1">
        <w:rPr>
          <w:rFonts w:ascii="Times New Roman" w:hAnsi="Times New Roman" w:cs="Times New Roman"/>
        </w:rPr>
        <w:t>.</w:t>
      </w:r>
      <w:r w:rsidR="00514DAE" w:rsidRPr="00FC43C1">
        <w:rPr>
          <w:rFonts w:ascii="Times New Roman" w:hAnsi="Times New Roman" w:cs="Times New Roman"/>
        </w:rPr>
        <w:t xml:space="preserve">  Wendy asked to give her quarterly report first, as she was not feeling well.  Kyle recommended removing </w:t>
      </w:r>
      <w:proofErr w:type="spellStart"/>
      <w:r w:rsidR="00514DAE" w:rsidRPr="00FC43C1">
        <w:rPr>
          <w:rFonts w:ascii="Times New Roman" w:hAnsi="Times New Roman" w:cs="Times New Roman"/>
        </w:rPr>
        <w:t>Lockss</w:t>
      </w:r>
      <w:proofErr w:type="spellEnd"/>
      <w:r w:rsidR="00514DAE" w:rsidRPr="00FC43C1">
        <w:rPr>
          <w:rFonts w:ascii="Times New Roman" w:hAnsi="Times New Roman" w:cs="Times New Roman"/>
        </w:rPr>
        <w:t xml:space="preserve"> from the agenda parking lot items. </w:t>
      </w:r>
      <w:r w:rsidR="008F0CA2" w:rsidRPr="00FC43C1">
        <w:rPr>
          <w:rFonts w:ascii="Times New Roman" w:hAnsi="Times New Roman" w:cs="Times New Roman"/>
        </w:rPr>
        <w:t xml:space="preserve">  </w:t>
      </w:r>
      <w:r w:rsidRPr="00FC43C1">
        <w:rPr>
          <w:rFonts w:ascii="Times New Roman" w:hAnsi="Times New Roman" w:cs="Times New Roman"/>
        </w:rPr>
        <w:t>Agenda</w:t>
      </w:r>
      <w:r w:rsidR="00D916C8" w:rsidRPr="00FC43C1">
        <w:rPr>
          <w:rFonts w:ascii="Times New Roman" w:hAnsi="Times New Roman" w:cs="Times New Roman"/>
        </w:rPr>
        <w:t xml:space="preserve"> </w:t>
      </w:r>
      <w:r w:rsidR="00953499" w:rsidRPr="00FC43C1">
        <w:rPr>
          <w:rFonts w:ascii="Times New Roman" w:hAnsi="Times New Roman" w:cs="Times New Roman"/>
        </w:rPr>
        <w:t xml:space="preserve">was then </w:t>
      </w:r>
      <w:r w:rsidR="00D916C8" w:rsidRPr="00FC43C1">
        <w:rPr>
          <w:rFonts w:ascii="Times New Roman" w:hAnsi="Times New Roman" w:cs="Times New Roman"/>
        </w:rPr>
        <w:t>unanimously approved</w:t>
      </w:r>
      <w:r w:rsidR="009D4D77" w:rsidRPr="00FC43C1">
        <w:rPr>
          <w:rFonts w:ascii="Times New Roman" w:hAnsi="Times New Roman" w:cs="Times New Roman"/>
        </w:rPr>
        <w:t>.</w:t>
      </w:r>
      <w:r w:rsidR="00983EAB" w:rsidRPr="00FC43C1">
        <w:rPr>
          <w:rFonts w:ascii="Times New Roman" w:hAnsi="Times New Roman" w:cs="Times New Roman"/>
        </w:rPr>
        <w:t xml:space="preserve"> </w:t>
      </w:r>
      <w:r w:rsidR="00953499" w:rsidRPr="00FC43C1">
        <w:rPr>
          <w:rFonts w:ascii="Times New Roman" w:hAnsi="Times New Roman" w:cs="Times New Roman"/>
        </w:rPr>
        <w:t xml:space="preserve">Tom asked for approval of the </w:t>
      </w:r>
      <w:r w:rsidR="00514DAE" w:rsidRPr="00FC43C1">
        <w:rPr>
          <w:rFonts w:ascii="Times New Roman" w:hAnsi="Times New Roman" w:cs="Times New Roman"/>
        </w:rPr>
        <w:t>September</w:t>
      </w:r>
      <w:r w:rsidR="00953499" w:rsidRPr="00FC43C1">
        <w:rPr>
          <w:rFonts w:ascii="Times New Roman" w:hAnsi="Times New Roman" w:cs="Times New Roman"/>
        </w:rPr>
        <w:t xml:space="preserve"> minutes.  Minutes unanimously approved.</w:t>
      </w:r>
    </w:p>
    <w:p w14:paraId="0324DC50" w14:textId="77777777" w:rsidR="001A048C" w:rsidRPr="00C339C8" w:rsidRDefault="001A048C" w:rsidP="008B63BF">
      <w:pPr>
        <w:pStyle w:val="NoSpacing"/>
        <w:rPr>
          <w:rFonts w:ascii="Times New Roman" w:hAnsi="Times New Roman" w:cs="Times New Roman"/>
          <w:sz w:val="8"/>
          <w:szCs w:val="8"/>
        </w:rPr>
      </w:pPr>
    </w:p>
    <w:p w14:paraId="38A74DC5" w14:textId="45A13367" w:rsidR="006E1A08" w:rsidRPr="002B5AEF" w:rsidRDefault="006E1A08" w:rsidP="00714260">
      <w:pPr>
        <w:pStyle w:val="BodyText"/>
        <w:spacing w:before="52" w:line="259" w:lineRule="auto"/>
        <w:ind w:left="0" w:right="107" w:firstLine="0"/>
        <w:rPr>
          <w:rFonts w:ascii="Times New Roman" w:hAnsi="Times New Roman" w:cs="Times New Roman"/>
          <w:b/>
          <w:sz w:val="28"/>
          <w:szCs w:val="28"/>
        </w:rPr>
      </w:pPr>
      <w:r w:rsidRPr="002B5AEF">
        <w:rPr>
          <w:rFonts w:ascii="Times New Roman" w:hAnsi="Times New Roman" w:cs="Times New Roman"/>
          <w:b/>
          <w:sz w:val="28"/>
          <w:szCs w:val="28"/>
        </w:rPr>
        <w:t>Quarterly Working Group Reports</w:t>
      </w:r>
    </w:p>
    <w:p w14:paraId="670B9306" w14:textId="5C4F74C6" w:rsidR="00AC7820" w:rsidRDefault="00514DAE" w:rsidP="00AC7820">
      <w:pPr>
        <w:rPr>
          <w:rFonts w:ascii="Times New Roman" w:hAnsi="Times New Roman" w:cs="Times New Roman"/>
          <w:b/>
        </w:rPr>
      </w:pPr>
      <w:bookmarkStart w:id="0" w:name="_gjdgxs" w:colFirst="0" w:colLast="0"/>
      <w:bookmarkEnd w:id="0"/>
      <w:r>
        <w:rPr>
          <w:rFonts w:ascii="Times New Roman" w:hAnsi="Times New Roman" w:cs="Times New Roman"/>
          <w:b/>
          <w:bCs/>
          <w:sz w:val="24"/>
          <w:szCs w:val="24"/>
        </w:rPr>
        <w:t>Electronic Resources</w:t>
      </w:r>
      <w:r w:rsidR="00E36259">
        <w:rPr>
          <w:rFonts w:ascii="Times New Roman" w:hAnsi="Times New Roman" w:cs="Times New Roman"/>
          <w:sz w:val="24"/>
          <w:szCs w:val="24"/>
        </w:rPr>
        <w:t xml:space="preserve"> – </w:t>
      </w:r>
      <w:r>
        <w:rPr>
          <w:rFonts w:ascii="Times New Roman" w:hAnsi="Times New Roman" w:cs="Times New Roman"/>
          <w:sz w:val="24"/>
          <w:szCs w:val="24"/>
        </w:rPr>
        <w:t>Wendy Shelburne</w:t>
      </w:r>
      <w:r w:rsidR="00E36259" w:rsidRPr="00F47B0D">
        <w:rPr>
          <w:rFonts w:ascii="Times New Roman" w:hAnsi="Times New Roman" w:cs="Times New Roman"/>
          <w:b/>
        </w:rPr>
        <w:t xml:space="preserve"> </w:t>
      </w:r>
    </w:p>
    <w:p w14:paraId="796C1035" w14:textId="0A0577E5" w:rsidR="00514DAE" w:rsidRPr="00514DAE" w:rsidRDefault="00514DAE" w:rsidP="00514DAE">
      <w:pPr>
        <w:rPr>
          <w:rFonts w:ascii="Times New Roman" w:hAnsi="Times New Roman" w:cs="Times New Roman"/>
        </w:rPr>
      </w:pPr>
      <w:r w:rsidRPr="00514DAE">
        <w:rPr>
          <w:rFonts w:ascii="Times New Roman" w:hAnsi="Times New Roman" w:cs="Times New Roman"/>
        </w:rPr>
        <w:t>Most of ERWG’s work over the last two month</w:t>
      </w:r>
      <w:r>
        <w:rPr>
          <w:rFonts w:ascii="Times New Roman" w:hAnsi="Times New Roman" w:cs="Times New Roman"/>
        </w:rPr>
        <w:t>s</w:t>
      </w:r>
      <w:r w:rsidRPr="00514DAE">
        <w:rPr>
          <w:rFonts w:ascii="Times New Roman" w:hAnsi="Times New Roman" w:cs="Times New Roman"/>
        </w:rPr>
        <w:t xml:space="preserve"> has centered upon switching out the SFX link</w:t>
      </w:r>
      <w:r>
        <w:rPr>
          <w:rFonts w:ascii="Times New Roman" w:hAnsi="Times New Roman" w:cs="Times New Roman"/>
        </w:rPr>
        <w:t xml:space="preserve"> </w:t>
      </w:r>
      <w:r w:rsidRPr="00514DAE">
        <w:rPr>
          <w:rFonts w:ascii="Times New Roman" w:hAnsi="Times New Roman" w:cs="Times New Roman"/>
        </w:rPr>
        <w:t>resolver to ALMA and continued updates to webpages relative to remote access and looking at other pages associated with e-resources.  And as always, we continue to work closely with the Primo Discovery group as there is significant overlap with both the group and the work.</w:t>
      </w:r>
    </w:p>
    <w:p w14:paraId="41B6C175" w14:textId="77777777" w:rsidR="00514DAE" w:rsidRPr="00514DAE" w:rsidRDefault="00514DAE" w:rsidP="00514DAE">
      <w:pPr>
        <w:rPr>
          <w:rFonts w:ascii="Times New Roman" w:hAnsi="Times New Roman" w:cs="Times New Roman"/>
          <w:sz w:val="8"/>
          <w:szCs w:val="8"/>
        </w:rPr>
      </w:pPr>
    </w:p>
    <w:p w14:paraId="1B287741" w14:textId="77777777" w:rsidR="00514DAE" w:rsidRPr="00514DAE" w:rsidRDefault="00514DAE" w:rsidP="00514DAE">
      <w:pPr>
        <w:rPr>
          <w:rFonts w:ascii="Times New Roman" w:hAnsi="Times New Roman" w:cs="Times New Roman"/>
        </w:rPr>
      </w:pPr>
      <w:r w:rsidRPr="00514DAE">
        <w:rPr>
          <w:rFonts w:ascii="Times New Roman" w:hAnsi="Times New Roman" w:cs="Times New Roman"/>
        </w:rPr>
        <w:t>The new Google scholar configuration page is here:</w:t>
      </w:r>
    </w:p>
    <w:p w14:paraId="7A73B29B" w14:textId="77777777" w:rsidR="00514DAE" w:rsidRPr="00514DAE" w:rsidRDefault="00514DAE" w:rsidP="00514DAE">
      <w:pPr>
        <w:rPr>
          <w:rFonts w:ascii="Times New Roman" w:hAnsi="Times New Roman" w:cs="Times New Roman"/>
        </w:rPr>
      </w:pPr>
      <w:hyperlink r:id="rId7" w:history="1">
        <w:r w:rsidRPr="00514DAE">
          <w:rPr>
            <w:rStyle w:val="Hyperlink"/>
            <w:rFonts w:ascii="Times New Roman" w:hAnsi="Times New Roman" w:cs="Times New Roman"/>
          </w:rPr>
          <w:t>https://www.library.illinois.edu/library-technology/google-scholar-configuration/</w:t>
        </w:r>
      </w:hyperlink>
    </w:p>
    <w:p w14:paraId="4397D4C7" w14:textId="77777777" w:rsidR="00514DAE" w:rsidRPr="00FC43C1" w:rsidRDefault="00514DAE" w:rsidP="00514DAE">
      <w:pPr>
        <w:rPr>
          <w:rFonts w:ascii="Times New Roman" w:hAnsi="Times New Roman" w:cs="Times New Roman"/>
          <w:sz w:val="8"/>
          <w:szCs w:val="8"/>
        </w:rPr>
      </w:pPr>
    </w:p>
    <w:p w14:paraId="32CAA27F" w14:textId="6A84D831" w:rsidR="00514DAE" w:rsidRPr="00514DAE" w:rsidRDefault="00FC43C1" w:rsidP="00514DAE">
      <w:pPr>
        <w:rPr>
          <w:rFonts w:ascii="Times New Roman" w:hAnsi="Times New Roman" w:cs="Times New Roman"/>
        </w:rPr>
      </w:pPr>
      <w:r>
        <w:rPr>
          <w:rFonts w:ascii="Times New Roman" w:hAnsi="Times New Roman" w:cs="Times New Roman"/>
        </w:rPr>
        <w:t>H</w:t>
      </w:r>
      <w:r w:rsidR="00514DAE" w:rsidRPr="00514DAE">
        <w:rPr>
          <w:rFonts w:ascii="Times New Roman" w:hAnsi="Times New Roman" w:cs="Times New Roman"/>
        </w:rPr>
        <w:t>ere’s a partial list of open</w:t>
      </w:r>
      <w:r w:rsidR="00514DAE">
        <w:rPr>
          <w:rFonts w:ascii="Times New Roman" w:hAnsi="Times New Roman" w:cs="Times New Roman"/>
        </w:rPr>
        <w:t xml:space="preserve"> </w:t>
      </w:r>
      <w:proofErr w:type="spellStart"/>
      <w:r w:rsidR="00514DAE" w:rsidRPr="00514DAE">
        <w:rPr>
          <w:rFonts w:ascii="Times New Roman" w:hAnsi="Times New Roman" w:cs="Times New Roman"/>
        </w:rPr>
        <w:t>url</w:t>
      </w:r>
      <w:proofErr w:type="spellEnd"/>
      <w:r w:rsidR="00514DAE" w:rsidRPr="00514DAE">
        <w:rPr>
          <w:rFonts w:ascii="Times New Roman" w:hAnsi="Times New Roman" w:cs="Times New Roman"/>
        </w:rPr>
        <w:t xml:space="preserve"> sources that have been updated as of this writing</w:t>
      </w:r>
    </w:p>
    <w:p w14:paraId="22C8B190" w14:textId="77777777" w:rsidR="00514DAE" w:rsidRPr="00514DAE" w:rsidRDefault="00514DAE" w:rsidP="00514DAE">
      <w:pPr>
        <w:pStyle w:val="ListParagraph"/>
        <w:widowControl/>
        <w:numPr>
          <w:ilvl w:val="0"/>
          <w:numId w:val="25"/>
        </w:numPr>
        <w:autoSpaceDE/>
        <w:autoSpaceDN/>
        <w:spacing w:after="160" w:line="259" w:lineRule="auto"/>
        <w:contextualSpacing/>
        <w:rPr>
          <w:sz w:val="22"/>
          <w:szCs w:val="22"/>
        </w:rPr>
      </w:pPr>
      <w:proofErr w:type="spellStart"/>
      <w:r w:rsidRPr="00514DAE">
        <w:rPr>
          <w:sz w:val="22"/>
          <w:szCs w:val="22"/>
        </w:rPr>
        <w:t>Ebscohost</w:t>
      </w:r>
      <w:proofErr w:type="spellEnd"/>
      <w:r w:rsidRPr="00514DAE">
        <w:rPr>
          <w:sz w:val="22"/>
          <w:szCs w:val="22"/>
        </w:rPr>
        <w:t xml:space="preserve"> databases</w:t>
      </w:r>
    </w:p>
    <w:p w14:paraId="0850A979" w14:textId="77777777" w:rsidR="00514DAE" w:rsidRPr="00514DAE" w:rsidRDefault="00514DAE" w:rsidP="00514DAE">
      <w:pPr>
        <w:pStyle w:val="ListParagraph"/>
        <w:widowControl/>
        <w:numPr>
          <w:ilvl w:val="0"/>
          <w:numId w:val="25"/>
        </w:numPr>
        <w:autoSpaceDE/>
        <w:autoSpaceDN/>
        <w:spacing w:after="160" w:line="259" w:lineRule="auto"/>
        <w:contextualSpacing/>
        <w:rPr>
          <w:sz w:val="22"/>
          <w:szCs w:val="22"/>
        </w:rPr>
      </w:pPr>
      <w:proofErr w:type="spellStart"/>
      <w:r w:rsidRPr="00514DAE">
        <w:rPr>
          <w:sz w:val="22"/>
          <w:szCs w:val="22"/>
        </w:rPr>
        <w:t>Proquest</w:t>
      </w:r>
      <w:proofErr w:type="spellEnd"/>
      <w:r w:rsidRPr="00514DAE">
        <w:rPr>
          <w:sz w:val="22"/>
          <w:szCs w:val="22"/>
        </w:rPr>
        <w:t xml:space="preserve"> databases</w:t>
      </w:r>
    </w:p>
    <w:p w14:paraId="1982375D" w14:textId="77777777" w:rsidR="00514DAE" w:rsidRPr="00514DAE" w:rsidRDefault="00514DAE" w:rsidP="00514DAE">
      <w:pPr>
        <w:pStyle w:val="ListParagraph"/>
        <w:widowControl/>
        <w:numPr>
          <w:ilvl w:val="0"/>
          <w:numId w:val="25"/>
        </w:numPr>
        <w:autoSpaceDE/>
        <w:autoSpaceDN/>
        <w:spacing w:after="160" w:line="259" w:lineRule="auto"/>
        <w:contextualSpacing/>
        <w:rPr>
          <w:sz w:val="22"/>
          <w:szCs w:val="22"/>
        </w:rPr>
      </w:pPr>
      <w:proofErr w:type="spellStart"/>
      <w:r w:rsidRPr="00514DAE">
        <w:rPr>
          <w:sz w:val="22"/>
          <w:szCs w:val="22"/>
        </w:rPr>
        <w:t>Brepolis</w:t>
      </w:r>
      <w:proofErr w:type="spellEnd"/>
      <w:r w:rsidRPr="00514DAE">
        <w:rPr>
          <w:sz w:val="22"/>
          <w:szCs w:val="22"/>
        </w:rPr>
        <w:t xml:space="preserve"> databases</w:t>
      </w:r>
    </w:p>
    <w:p w14:paraId="3392AB4D" w14:textId="77777777" w:rsidR="00514DAE" w:rsidRPr="00514DAE" w:rsidRDefault="00514DAE" w:rsidP="00514DAE">
      <w:pPr>
        <w:pStyle w:val="ListParagraph"/>
        <w:widowControl/>
        <w:numPr>
          <w:ilvl w:val="0"/>
          <w:numId w:val="25"/>
        </w:numPr>
        <w:autoSpaceDE/>
        <w:autoSpaceDN/>
        <w:spacing w:after="160" w:line="259" w:lineRule="auto"/>
        <w:contextualSpacing/>
        <w:rPr>
          <w:sz w:val="22"/>
          <w:szCs w:val="22"/>
        </w:rPr>
      </w:pPr>
      <w:r w:rsidRPr="00514DAE">
        <w:rPr>
          <w:sz w:val="22"/>
          <w:szCs w:val="22"/>
        </w:rPr>
        <w:t>Elsevier Engineering village databases</w:t>
      </w:r>
    </w:p>
    <w:p w14:paraId="1CC26B83" w14:textId="77777777" w:rsidR="00514DAE" w:rsidRPr="00514DAE" w:rsidRDefault="00514DAE" w:rsidP="00514DAE">
      <w:pPr>
        <w:pStyle w:val="ListParagraph"/>
        <w:widowControl/>
        <w:numPr>
          <w:ilvl w:val="0"/>
          <w:numId w:val="25"/>
        </w:numPr>
        <w:autoSpaceDE/>
        <w:autoSpaceDN/>
        <w:spacing w:after="160" w:line="259" w:lineRule="auto"/>
        <w:contextualSpacing/>
        <w:rPr>
          <w:sz w:val="22"/>
          <w:szCs w:val="22"/>
        </w:rPr>
      </w:pPr>
      <w:r w:rsidRPr="00514DAE">
        <w:rPr>
          <w:sz w:val="22"/>
          <w:szCs w:val="22"/>
        </w:rPr>
        <w:t>Web of Science databases,</w:t>
      </w:r>
    </w:p>
    <w:p w14:paraId="69A33F74" w14:textId="34BA18CB" w:rsidR="00514DAE" w:rsidRPr="00514DAE" w:rsidRDefault="00514DAE" w:rsidP="00514DAE">
      <w:pPr>
        <w:pStyle w:val="ListParagraph"/>
        <w:widowControl/>
        <w:numPr>
          <w:ilvl w:val="0"/>
          <w:numId w:val="25"/>
        </w:numPr>
        <w:autoSpaceDE/>
        <w:autoSpaceDN/>
        <w:spacing w:after="160" w:line="259" w:lineRule="auto"/>
        <w:contextualSpacing/>
        <w:rPr>
          <w:sz w:val="22"/>
          <w:szCs w:val="22"/>
        </w:rPr>
      </w:pPr>
      <w:proofErr w:type="spellStart"/>
      <w:r w:rsidRPr="00514DAE">
        <w:rPr>
          <w:sz w:val="22"/>
          <w:szCs w:val="22"/>
        </w:rPr>
        <w:t>Pubmed</w:t>
      </w:r>
      <w:proofErr w:type="spellEnd"/>
    </w:p>
    <w:p w14:paraId="36C62E31" w14:textId="77777777" w:rsidR="00514DAE" w:rsidRPr="00514DAE" w:rsidRDefault="00514DAE" w:rsidP="00514DAE">
      <w:pPr>
        <w:pStyle w:val="ListParagraph"/>
        <w:widowControl/>
        <w:numPr>
          <w:ilvl w:val="0"/>
          <w:numId w:val="25"/>
        </w:numPr>
        <w:autoSpaceDE/>
        <w:autoSpaceDN/>
        <w:spacing w:after="160" w:line="259" w:lineRule="auto"/>
        <w:contextualSpacing/>
        <w:rPr>
          <w:sz w:val="22"/>
          <w:szCs w:val="22"/>
        </w:rPr>
      </w:pPr>
      <w:r w:rsidRPr="00514DAE">
        <w:rPr>
          <w:sz w:val="22"/>
          <w:szCs w:val="22"/>
        </w:rPr>
        <w:t>FirstSearch and world cat</w:t>
      </w:r>
    </w:p>
    <w:p w14:paraId="6BE6DA9A" w14:textId="77777777" w:rsidR="00514DAE" w:rsidRPr="00514DAE" w:rsidRDefault="00514DAE" w:rsidP="00514DAE">
      <w:pPr>
        <w:pStyle w:val="ListParagraph"/>
        <w:widowControl/>
        <w:numPr>
          <w:ilvl w:val="0"/>
          <w:numId w:val="25"/>
        </w:numPr>
        <w:autoSpaceDE/>
        <w:autoSpaceDN/>
        <w:spacing w:after="160" w:line="259" w:lineRule="auto"/>
        <w:contextualSpacing/>
        <w:rPr>
          <w:sz w:val="22"/>
          <w:szCs w:val="22"/>
        </w:rPr>
      </w:pPr>
      <w:r w:rsidRPr="00514DAE">
        <w:rPr>
          <w:sz w:val="22"/>
          <w:szCs w:val="22"/>
        </w:rPr>
        <w:t>Ovid</w:t>
      </w:r>
    </w:p>
    <w:p w14:paraId="1AA487AB" w14:textId="77777777" w:rsidR="00514DAE" w:rsidRPr="00514DAE" w:rsidRDefault="00514DAE" w:rsidP="00514DAE">
      <w:pPr>
        <w:rPr>
          <w:rFonts w:ascii="Times New Roman" w:hAnsi="Times New Roman" w:cs="Times New Roman"/>
        </w:rPr>
      </w:pPr>
      <w:r w:rsidRPr="00514DAE">
        <w:rPr>
          <w:rFonts w:ascii="Times New Roman" w:hAnsi="Times New Roman" w:cs="Times New Roman"/>
        </w:rPr>
        <w:t xml:space="preserve">Other Elsevier databases and </w:t>
      </w:r>
      <w:proofErr w:type="spellStart"/>
      <w:r w:rsidRPr="00514DAE">
        <w:rPr>
          <w:rFonts w:ascii="Times New Roman" w:hAnsi="Times New Roman" w:cs="Times New Roman"/>
        </w:rPr>
        <w:t>Scifinder</w:t>
      </w:r>
      <w:proofErr w:type="spellEnd"/>
      <w:r w:rsidRPr="00514DAE">
        <w:rPr>
          <w:rFonts w:ascii="Times New Roman" w:hAnsi="Times New Roman" w:cs="Times New Roman"/>
        </w:rPr>
        <w:t xml:space="preserve"> are in process. </w:t>
      </w:r>
    </w:p>
    <w:p w14:paraId="34F55E86" w14:textId="77777777" w:rsidR="00514DAE" w:rsidRPr="00C339C8" w:rsidRDefault="00514DAE" w:rsidP="00514DAE">
      <w:pPr>
        <w:pStyle w:val="ListParagraph"/>
        <w:rPr>
          <w:sz w:val="2"/>
          <w:szCs w:val="2"/>
        </w:rPr>
      </w:pPr>
    </w:p>
    <w:p w14:paraId="34335E1D" w14:textId="0A584DDD" w:rsidR="00514DAE" w:rsidRPr="00514DAE" w:rsidRDefault="00514DAE" w:rsidP="00FC43C1">
      <w:pPr>
        <w:pStyle w:val="ListParagraph"/>
        <w:ind w:left="360"/>
        <w:rPr>
          <w:sz w:val="22"/>
          <w:szCs w:val="22"/>
        </w:rPr>
      </w:pPr>
      <w:r w:rsidRPr="00514DAE">
        <w:rPr>
          <w:sz w:val="22"/>
          <w:szCs w:val="22"/>
        </w:rPr>
        <w:t>Not everything will be updated to use the ALMA link</w:t>
      </w:r>
      <w:r>
        <w:rPr>
          <w:sz w:val="22"/>
          <w:szCs w:val="22"/>
        </w:rPr>
        <w:t xml:space="preserve"> </w:t>
      </w:r>
      <w:r w:rsidRPr="00514DAE">
        <w:rPr>
          <w:sz w:val="22"/>
          <w:szCs w:val="22"/>
        </w:rPr>
        <w:t>resolver direct</w:t>
      </w:r>
      <w:r>
        <w:rPr>
          <w:sz w:val="22"/>
          <w:szCs w:val="22"/>
        </w:rPr>
        <w:t>l</w:t>
      </w:r>
      <w:r w:rsidRPr="00514DAE">
        <w:rPr>
          <w:sz w:val="22"/>
          <w:szCs w:val="22"/>
        </w:rPr>
        <w:t>y as many sources already utilize google scholar.  We are working now to try to identify more of those ahead of time so as not to do needless work.  And this will continue for a while, but we should have the most highly used sources updated by tomorrow when SFX goes down.</w:t>
      </w:r>
    </w:p>
    <w:p w14:paraId="6F3FB0BC" w14:textId="77777777" w:rsidR="00514DAE" w:rsidRPr="00C339C8" w:rsidRDefault="00514DAE" w:rsidP="00AC7820">
      <w:pPr>
        <w:rPr>
          <w:rFonts w:ascii="Times New Roman" w:hAnsi="Times New Roman" w:cs="Times New Roman"/>
          <w:b/>
          <w:sz w:val="8"/>
          <w:szCs w:val="8"/>
        </w:rPr>
      </w:pPr>
    </w:p>
    <w:p w14:paraId="776B6C2E" w14:textId="77777777" w:rsidR="00514DAE" w:rsidRPr="002B5AEF" w:rsidRDefault="00514DAE" w:rsidP="00514DAE">
      <w:pPr>
        <w:pStyle w:val="NoSpacing"/>
        <w:rPr>
          <w:rFonts w:ascii="Times New Roman" w:hAnsi="Times New Roman" w:cs="Times New Roman"/>
          <w:bCs/>
          <w:sz w:val="28"/>
          <w:szCs w:val="28"/>
        </w:rPr>
      </w:pPr>
      <w:r w:rsidRPr="002B5AEF">
        <w:rPr>
          <w:rFonts w:ascii="Times New Roman" w:hAnsi="Times New Roman" w:cs="Times New Roman"/>
          <w:b/>
          <w:sz w:val="28"/>
          <w:szCs w:val="28"/>
        </w:rPr>
        <w:t xml:space="preserve">ILS System Migration Monthly Update- </w:t>
      </w:r>
      <w:r w:rsidRPr="002B5AEF">
        <w:rPr>
          <w:rFonts w:ascii="Times New Roman" w:hAnsi="Times New Roman" w:cs="Times New Roman"/>
          <w:bCs/>
          <w:sz w:val="28"/>
          <w:szCs w:val="28"/>
        </w:rPr>
        <w:t>Michael Norman</w:t>
      </w:r>
    </w:p>
    <w:p w14:paraId="6F220856" w14:textId="2435A4F3" w:rsidR="00514DAE" w:rsidRDefault="00FC43C1" w:rsidP="00514DAE">
      <w:pPr>
        <w:pStyle w:val="NoSpacing"/>
        <w:rPr>
          <w:rFonts w:ascii="Times New Roman" w:hAnsi="Times New Roman" w:cs="Times New Roman"/>
          <w:bCs/>
        </w:rPr>
      </w:pPr>
      <w:r>
        <w:rPr>
          <w:rFonts w:ascii="Times New Roman" w:hAnsi="Times New Roman" w:cs="Times New Roman"/>
          <w:bCs/>
        </w:rPr>
        <w:t>There are three major things with Alma beginning November 1</w:t>
      </w:r>
      <w:r w:rsidRPr="00FC43C1">
        <w:rPr>
          <w:rFonts w:ascii="Times New Roman" w:hAnsi="Times New Roman" w:cs="Times New Roman"/>
          <w:bCs/>
          <w:vertAlign w:val="superscript"/>
        </w:rPr>
        <w:t>st</w:t>
      </w:r>
      <w:r>
        <w:rPr>
          <w:rFonts w:ascii="Times New Roman" w:hAnsi="Times New Roman" w:cs="Times New Roman"/>
          <w:bCs/>
        </w:rPr>
        <w:t>.  I have sent out a couple of e-mails recently outlining these changes.</w:t>
      </w:r>
    </w:p>
    <w:p w14:paraId="3905C17D" w14:textId="129D34CF" w:rsidR="00FC43C1" w:rsidRDefault="00FC43C1" w:rsidP="00FC43C1">
      <w:pPr>
        <w:pStyle w:val="NoSpacing"/>
        <w:numPr>
          <w:ilvl w:val="0"/>
          <w:numId w:val="26"/>
        </w:numPr>
        <w:rPr>
          <w:rFonts w:ascii="Times New Roman" w:hAnsi="Times New Roman" w:cs="Times New Roman"/>
          <w:bCs/>
        </w:rPr>
      </w:pPr>
      <w:r>
        <w:rPr>
          <w:rFonts w:ascii="Times New Roman" w:hAnsi="Times New Roman" w:cs="Times New Roman"/>
          <w:bCs/>
        </w:rPr>
        <w:t>The new Alma user interface will be the default.  There are some differences, such as most functionality has moved to the left side of the page, and the advanced search feature has moved.  In an e-mail I sent, I provided a link to a short instructional video.  Staff will be able to use the old version until March 2021.</w:t>
      </w:r>
    </w:p>
    <w:p w14:paraId="33FF9FAC" w14:textId="42F05EC6" w:rsidR="00A60B2E" w:rsidRDefault="00A60B2E" w:rsidP="00FC43C1">
      <w:pPr>
        <w:pStyle w:val="NoSpacing"/>
        <w:numPr>
          <w:ilvl w:val="0"/>
          <w:numId w:val="26"/>
        </w:numPr>
        <w:rPr>
          <w:rFonts w:ascii="Times New Roman" w:hAnsi="Times New Roman" w:cs="Times New Roman"/>
          <w:bCs/>
        </w:rPr>
      </w:pPr>
      <w:r>
        <w:rPr>
          <w:rFonts w:ascii="Times New Roman" w:hAnsi="Times New Roman" w:cs="Times New Roman"/>
          <w:bCs/>
        </w:rPr>
        <w:t>Access to the old metadata editor still works.  There will be a new button for the new editor.</w:t>
      </w:r>
    </w:p>
    <w:p w14:paraId="1A70B19E" w14:textId="290987FA" w:rsidR="00A60B2E" w:rsidRDefault="00A60B2E" w:rsidP="00FC43C1">
      <w:pPr>
        <w:pStyle w:val="NoSpacing"/>
        <w:numPr>
          <w:ilvl w:val="0"/>
          <w:numId w:val="26"/>
        </w:numPr>
        <w:rPr>
          <w:rFonts w:ascii="Times New Roman" w:hAnsi="Times New Roman" w:cs="Times New Roman"/>
          <w:bCs/>
        </w:rPr>
      </w:pPr>
      <w:r>
        <w:rPr>
          <w:rFonts w:ascii="Times New Roman" w:hAnsi="Times New Roman" w:cs="Times New Roman"/>
          <w:bCs/>
        </w:rPr>
        <w:t>The upgrade of Alma Analytics to Oracle Business will take place on November 8</w:t>
      </w:r>
      <w:r w:rsidRPr="00A60B2E">
        <w:rPr>
          <w:rFonts w:ascii="Times New Roman" w:hAnsi="Times New Roman" w:cs="Times New Roman"/>
          <w:bCs/>
          <w:vertAlign w:val="superscript"/>
        </w:rPr>
        <w:t>th</w:t>
      </w:r>
      <w:r>
        <w:rPr>
          <w:rFonts w:ascii="Times New Roman" w:hAnsi="Times New Roman" w:cs="Times New Roman"/>
          <w:bCs/>
        </w:rPr>
        <w:t xml:space="preserve">.  Oracle Business provides more options.  There will be a cataloging freeze period from November 1-8.  </w:t>
      </w:r>
      <w:r>
        <w:rPr>
          <w:rFonts w:ascii="Times New Roman" w:hAnsi="Times New Roman" w:cs="Times New Roman"/>
          <w:bCs/>
        </w:rPr>
        <w:lastRenderedPageBreak/>
        <w:t>You will still be able to see reports, but any updates during that time-period will not show. Training for staff will begin next week.</w:t>
      </w:r>
    </w:p>
    <w:p w14:paraId="2EEF7CD9" w14:textId="49D6067E" w:rsidR="00A60B2E" w:rsidRDefault="00A60B2E" w:rsidP="00A60B2E">
      <w:pPr>
        <w:pStyle w:val="NoSpacing"/>
        <w:rPr>
          <w:rFonts w:ascii="Times New Roman" w:hAnsi="Times New Roman" w:cs="Times New Roman"/>
          <w:bCs/>
        </w:rPr>
      </w:pPr>
      <w:r>
        <w:rPr>
          <w:rFonts w:ascii="Times New Roman" w:hAnsi="Times New Roman" w:cs="Times New Roman"/>
          <w:bCs/>
        </w:rPr>
        <w:t>Primo should have increased speed in e-resource searches sometime in November. The de-duping process has been on going and you will see this improvement in November.  We are continuing to optimize the display in Primo with ongoing clean-up of bibliographic data.</w:t>
      </w:r>
    </w:p>
    <w:p w14:paraId="32C3E7AA" w14:textId="209B4112" w:rsidR="00A60B2E" w:rsidRPr="00C339C8" w:rsidRDefault="00A60B2E" w:rsidP="00A60B2E">
      <w:pPr>
        <w:pStyle w:val="NoSpacing"/>
        <w:rPr>
          <w:rFonts w:ascii="Times New Roman" w:hAnsi="Times New Roman" w:cs="Times New Roman"/>
          <w:bCs/>
          <w:sz w:val="8"/>
          <w:szCs w:val="8"/>
        </w:rPr>
      </w:pPr>
    </w:p>
    <w:p w14:paraId="752A4E64" w14:textId="77777777" w:rsidR="00A60B2E" w:rsidRPr="002B5AEF" w:rsidRDefault="00A60B2E" w:rsidP="00A60B2E">
      <w:pPr>
        <w:pStyle w:val="BodyText"/>
        <w:spacing w:before="52" w:line="259" w:lineRule="auto"/>
        <w:ind w:left="0" w:right="107" w:firstLine="0"/>
        <w:rPr>
          <w:rFonts w:ascii="Times New Roman" w:hAnsi="Times New Roman" w:cs="Times New Roman"/>
          <w:b/>
          <w:sz w:val="28"/>
          <w:szCs w:val="28"/>
        </w:rPr>
      </w:pPr>
      <w:r w:rsidRPr="002B5AEF">
        <w:rPr>
          <w:rFonts w:ascii="Times New Roman" w:hAnsi="Times New Roman" w:cs="Times New Roman"/>
          <w:b/>
          <w:sz w:val="28"/>
          <w:szCs w:val="28"/>
        </w:rPr>
        <w:t>Quarterly Working Group Reports</w:t>
      </w:r>
    </w:p>
    <w:p w14:paraId="067D3B67" w14:textId="5E794E9A" w:rsidR="00E36259" w:rsidRDefault="00A60B2E" w:rsidP="00DC4C64">
      <w:pPr>
        <w:rPr>
          <w:rFonts w:ascii="Times New Roman" w:hAnsi="Times New Roman" w:cs="Times New Roman"/>
          <w:bCs/>
          <w:sz w:val="24"/>
          <w:szCs w:val="24"/>
        </w:rPr>
      </w:pPr>
      <w:r>
        <w:rPr>
          <w:rFonts w:ascii="Times New Roman" w:hAnsi="Times New Roman" w:cs="Times New Roman"/>
          <w:b/>
          <w:sz w:val="24"/>
          <w:szCs w:val="24"/>
        </w:rPr>
        <w:t>Search, Discovery, and Delivery</w:t>
      </w:r>
      <w:r w:rsidR="00E36259" w:rsidRPr="000C3C0F">
        <w:rPr>
          <w:rFonts w:ascii="Times New Roman" w:hAnsi="Times New Roman" w:cs="Times New Roman"/>
          <w:b/>
          <w:sz w:val="24"/>
          <w:szCs w:val="24"/>
        </w:rPr>
        <w:t xml:space="preserve"> – </w:t>
      </w:r>
      <w:r>
        <w:rPr>
          <w:rFonts w:ascii="Times New Roman" w:hAnsi="Times New Roman" w:cs="Times New Roman"/>
          <w:bCs/>
          <w:sz w:val="24"/>
          <w:szCs w:val="24"/>
        </w:rPr>
        <w:t>Bill Mischo</w:t>
      </w:r>
    </w:p>
    <w:p w14:paraId="6EC958FD" w14:textId="06F5607D" w:rsidR="004E3536" w:rsidRPr="004E3536" w:rsidRDefault="004E3536" w:rsidP="00DC4C64">
      <w:pPr>
        <w:rPr>
          <w:rFonts w:ascii="Times New Roman" w:hAnsi="Times New Roman" w:cs="Times New Roman"/>
          <w:bCs/>
        </w:rPr>
      </w:pPr>
      <w:r w:rsidRPr="004E3536">
        <w:rPr>
          <w:rFonts w:ascii="Times New Roman" w:hAnsi="Times New Roman" w:cs="Times New Roman"/>
          <w:bCs/>
        </w:rPr>
        <w:t xml:space="preserve">We have been spending most of our time to integrate everything into Alma.  We have added some links in the records in </w:t>
      </w:r>
      <w:proofErr w:type="spellStart"/>
      <w:r w:rsidRPr="004E3536">
        <w:rPr>
          <w:rFonts w:ascii="Times New Roman" w:hAnsi="Times New Roman" w:cs="Times New Roman"/>
          <w:bCs/>
        </w:rPr>
        <w:t>Ebsco</w:t>
      </w:r>
      <w:proofErr w:type="spellEnd"/>
      <w:r w:rsidRPr="004E3536">
        <w:rPr>
          <w:rFonts w:ascii="Times New Roman" w:hAnsi="Times New Roman" w:cs="Times New Roman"/>
          <w:bCs/>
        </w:rPr>
        <w:t xml:space="preserve"> and Scopus.  The primary subscription is through an aggregator when we don’t have a full text record.  The Primo and Alma link resolver is through the publisher.  The Alma link resolver is not as robust as SFX.  If you do not send a DOI with an article request, it may not resolve to the correct article.  It currently does not show on the screen </w:t>
      </w:r>
      <w:proofErr w:type="gramStart"/>
      <w:r w:rsidRPr="004E3536">
        <w:rPr>
          <w:rFonts w:ascii="Times New Roman" w:hAnsi="Times New Roman" w:cs="Times New Roman"/>
          <w:bCs/>
        </w:rPr>
        <w:t>as not found,</w:t>
      </w:r>
      <w:proofErr w:type="gramEnd"/>
      <w:r w:rsidRPr="004E3536">
        <w:rPr>
          <w:rFonts w:ascii="Times New Roman" w:hAnsi="Times New Roman" w:cs="Times New Roman"/>
          <w:bCs/>
        </w:rPr>
        <w:t xml:space="preserve"> it just doesn’t provide a link. In SFX, it states if there are no matches, the new link resolver just shows a blank page.  Michael is working on this.</w:t>
      </w:r>
    </w:p>
    <w:p w14:paraId="0E83430D" w14:textId="5CB00092" w:rsidR="004E3536" w:rsidRPr="00C339C8" w:rsidRDefault="004E3536" w:rsidP="00DC4C64">
      <w:pPr>
        <w:rPr>
          <w:rFonts w:ascii="Times New Roman" w:hAnsi="Times New Roman" w:cs="Times New Roman"/>
          <w:bCs/>
          <w:sz w:val="8"/>
          <w:szCs w:val="8"/>
        </w:rPr>
      </w:pPr>
    </w:p>
    <w:p w14:paraId="6712B961" w14:textId="0E8550D1" w:rsidR="004E3536" w:rsidRDefault="004E3536" w:rsidP="00DC4C64">
      <w:pPr>
        <w:rPr>
          <w:rFonts w:ascii="Times New Roman" w:hAnsi="Times New Roman" w:cs="Times New Roman"/>
          <w:bCs/>
          <w:sz w:val="24"/>
          <w:szCs w:val="24"/>
        </w:rPr>
      </w:pPr>
      <w:r w:rsidRPr="004E3536">
        <w:rPr>
          <w:rFonts w:ascii="Times New Roman" w:hAnsi="Times New Roman" w:cs="Times New Roman"/>
          <w:b/>
          <w:sz w:val="24"/>
          <w:szCs w:val="24"/>
        </w:rPr>
        <w:t xml:space="preserve">Web </w:t>
      </w:r>
      <w:r>
        <w:rPr>
          <w:rFonts w:ascii="Times New Roman" w:hAnsi="Times New Roman" w:cs="Times New Roman"/>
          <w:bCs/>
          <w:sz w:val="24"/>
          <w:szCs w:val="24"/>
        </w:rPr>
        <w:t>– John Laskowski</w:t>
      </w:r>
    </w:p>
    <w:p w14:paraId="2B7A096A" w14:textId="79D50032" w:rsidR="004E3536" w:rsidRDefault="004E3536" w:rsidP="00DC4C64">
      <w:pPr>
        <w:rPr>
          <w:rFonts w:ascii="Times New Roman" w:hAnsi="Times New Roman" w:cs="Times New Roman"/>
          <w:bCs/>
        </w:rPr>
      </w:pPr>
      <w:r>
        <w:rPr>
          <w:rFonts w:ascii="Times New Roman" w:hAnsi="Times New Roman" w:cs="Times New Roman"/>
          <w:bCs/>
        </w:rPr>
        <w:t>John shared his screen to show new functionality of prototype software Sketch. The team is hoping to use this new software to develop an interface with users of the website. An example would be the Building Projec</w:t>
      </w:r>
      <w:r w:rsidR="00C339C8">
        <w:rPr>
          <w:rFonts w:ascii="Times New Roman" w:hAnsi="Times New Roman" w:cs="Times New Roman"/>
          <w:bCs/>
        </w:rPr>
        <w:t>t</w:t>
      </w:r>
      <w:r>
        <w:rPr>
          <w:rFonts w:ascii="Times New Roman" w:hAnsi="Times New Roman" w:cs="Times New Roman"/>
          <w:bCs/>
        </w:rPr>
        <w:t xml:space="preserve"> web page</w:t>
      </w:r>
      <w:r w:rsidR="00C339C8">
        <w:rPr>
          <w:rFonts w:ascii="Times New Roman" w:hAnsi="Times New Roman" w:cs="Times New Roman"/>
          <w:bCs/>
        </w:rPr>
        <w:t xml:space="preserve">.  We plan to update the </w:t>
      </w:r>
      <w:proofErr w:type="spellStart"/>
      <w:r w:rsidR="00C339C8">
        <w:rPr>
          <w:rFonts w:ascii="Times New Roman" w:hAnsi="Times New Roman" w:cs="Times New Roman"/>
          <w:bCs/>
        </w:rPr>
        <w:t>Covid</w:t>
      </w:r>
      <w:proofErr w:type="spellEnd"/>
      <w:r w:rsidR="00C339C8">
        <w:rPr>
          <w:rFonts w:ascii="Times New Roman" w:hAnsi="Times New Roman" w:cs="Times New Roman"/>
          <w:bCs/>
        </w:rPr>
        <w:t xml:space="preserve"> Response pages, add a new “How Do I” page, and eight other new items.  Heather is currently working on the text for some of these pages.</w:t>
      </w:r>
    </w:p>
    <w:p w14:paraId="7B757FC9" w14:textId="49584C9E" w:rsidR="00C339C8" w:rsidRPr="00C339C8" w:rsidRDefault="00C339C8" w:rsidP="00C339C8">
      <w:pPr>
        <w:pStyle w:val="ListParagraph"/>
        <w:numPr>
          <w:ilvl w:val="0"/>
          <w:numId w:val="1"/>
        </w:numPr>
        <w:rPr>
          <w:b/>
        </w:rPr>
      </w:pPr>
      <w:r w:rsidRPr="00C339C8">
        <w:rPr>
          <w:bCs/>
        </w:rPr>
        <w:t>Jim</w:t>
      </w:r>
      <w:r>
        <w:rPr>
          <w:b/>
        </w:rPr>
        <w:t xml:space="preserve"> – </w:t>
      </w:r>
      <w:r>
        <w:rPr>
          <w:bCs/>
        </w:rPr>
        <w:t>LEITC may be able to assist with the new user space interface.</w:t>
      </w:r>
    </w:p>
    <w:p w14:paraId="5B8021E3" w14:textId="53CB3C00" w:rsidR="00C339C8" w:rsidRPr="00C339C8" w:rsidRDefault="00C339C8" w:rsidP="00C339C8">
      <w:pPr>
        <w:pStyle w:val="ListParagraph"/>
        <w:numPr>
          <w:ilvl w:val="0"/>
          <w:numId w:val="1"/>
        </w:numPr>
        <w:rPr>
          <w:b/>
        </w:rPr>
      </w:pPr>
      <w:r>
        <w:rPr>
          <w:bCs/>
        </w:rPr>
        <w:t>John – Great, we will plan to discuss this.</w:t>
      </w:r>
    </w:p>
    <w:p w14:paraId="36C9AFE1" w14:textId="74732B5F" w:rsidR="00C339C8" w:rsidRPr="00C339C8" w:rsidRDefault="00C339C8" w:rsidP="00C339C8">
      <w:pPr>
        <w:pStyle w:val="ListParagraph"/>
        <w:numPr>
          <w:ilvl w:val="0"/>
          <w:numId w:val="1"/>
        </w:numPr>
        <w:rPr>
          <w:b/>
        </w:rPr>
      </w:pPr>
      <w:r>
        <w:rPr>
          <w:bCs/>
        </w:rPr>
        <w:t>Tom – That completes the agenda.  Does anyone have anything else to add?</w:t>
      </w:r>
    </w:p>
    <w:p w14:paraId="0153CA1C" w14:textId="4C44AFED" w:rsidR="00C339C8" w:rsidRPr="00C339C8" w:rsidRDefault="00C339C8" w:rsidP="00C339C8">
      <w:pPr>
        <w:pStyle w:val="ListParagraph"/>
        <w:numPr>
          <w:ilvl w:val="0"/>
          <w:numId w:val="1"/>
        </w:numPr>
        <w:rPr>
          <w:b/>
        </w:rPr>
      </w:pPr>
      <w:r>
        <w:rPr>
          <w:bCs/>
        </w:rPr>
        <w:t>Kyle – The Budget Group has approved an extra help employee to assist with digital programming.  Chris found additional money to pay for two new digitizing stations.</w:t>
      </w:r>
    </w:p>
    <w:p w14:paraId="4473E5C1" w14:textId="77777777" w:rsidR="00C339C8" w:rsidRPr="00C339C8" w:rsidRDefault="00C339C8" w:rsidP="00C339C8">
      <w:pPr>
        <w:rPr>
          <w:b/>
          <w:sz w:val="8"/>
          <w:szCs w:val="8"/>
        </w:rPr>
      </w:pPr>
    </w:p>
    <w:p w14:paraId="45FBEEAB" w14:textId="6E922EE3" w:rsidR="00F242F7" w:rsidRPr="002B5AEF" w:rsidRDefault="00F242F7" w:rsidP="008B37A6">
      <w:pPr>
        <w:pStyle w:val="NoSpacing"/>
        <w:numPr>
          <w:ilvl w:val="0"/>
          <w:numId w:val="1"/>
        </w:numPr>
        <w:rPr>
          <w:rFonts w:ascii="Times New Roman" w:hAnsi="Times New Roman" w:cs="Times New Roman"/>
          <w:sz w:val="28"/>
          <w:szCs w:val="28"/>
        </w:rPr>
      </w:pPr>
      <w:r w:rsidRPr="002B5AEF">
        <w:rPr>
          <w:rFonts w:ascii="Times New Roman" w:hAnsi="Times New Roman" w:cs="Times New Roman"/>
          <w:b/>
          <w:sz w:val="28"/>
          <w:szCs w:val="28"/>
        </w:rPr>
        <w:t>Parking Lot Items-Review</w:t>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p>
    <w:p w14:paraId="3409C67E"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New Title List</w:t>
      </w:r>
    </w:p>
    <w:p w14:paraId="7610ADCE"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Illinois Databank</w:t>
      </w:r>
    </w:p>
    <w:p w14:paraId="78E8B676"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Expertise Portal</w:t>
      </w:r>
    </w:p>
    <w:p w14:paraId="12ACCC2C" w14:textId="51EA2D06"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Persistent Identifiers</w:t>
      </w:r>
    </w:p>
    <w:p w14:paraId="1FCE0D8F" w14:textId="3EEADA47" w:rsidR="00005FEC" w:rsidRPr="00E36259" w:rsidRDefault="00005FEC" w:rsidP="00005FEC">
      <w:pPr>
        <w:pStyle w:val="NoSpacing"/>
        <w:ind w:left="1008"/>
        <w:rPr>
          <w:rFonts w:ascii="Times New Roman" w:hAnsi="Times New Roman" w:cs="Times New Roman"/>
        </w:rPr>
      </w:pPr>
    </w:p>
    <w:p w14:paraId="52C49987" w14:textId="24133FFE" w:rsidR="00005FEC" w:rsidRPr="00E36259" w:rsidRDefault="00005FEC" w:rsidP="00005FEC">
      <w:pPr>
        <w:pStyle w:val="NoSpacing"/>
        <w:rPr>
          <w:rFonts w:ascii="Times New Roman" w:hAnsi="Times New Roman" w:cs="Times New Roman"/>
        </w:rPr>
      </w:pPr>
      <w:r w:rsidRPr="00E36259">
        <w:rPr>
          <w:rFonts w:ascii="Times New Roman" w:hAnsi="Times New Roman" w:cs="Times New Roman"/>
        </w:rPr>
        <w:t>Meeting adjourned at 2:</w:t>
      </w:r>
      <w:r w:rsidR="00C339C8">
        <w:rPr>
          <w:rFonts w:ascii="Times New Roman" w:hAnsi="Times New Roman" w:cs="Times New Roman"/>
        </w:rPr>
        <w:t>15</w:t>
      </w:r>
      <w:r w:rsidRPr="00E36259">
        <w:rPr>
          <w:rFonts w:ascii="Times New Roman" w:hAnsi="Times New Roman" w:cs="Times New Roman"/>
        </w:rPr>
        <w:t xml:space="preserve"> p.m.</w:t>
      </w:r>
    </w:p>
    <w:p w14:paraId="01FF4450" w14:textId="38EC5029" w:rsidR="00521D2D" w:rsidRPr="00E36259" w:rsidRDefault="00521D2D" w:rsidP="00521D2D">
      <w:pPr>
        <w:pStyle w:val="NoSpacing"/>
        <w:ind w:left="1008"/>
        <w:rPr>
          <w:rFonts w:ascii="Times New Roman" w:hAnsi="Times New Roman" w:cs="Times New Roman"/>
        </w:rPr>
      </w:pPr>
    </w:p>
    <w:sectPr w:rsidR="00521D2D" w:rsidRPr="00E362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5332937"/>
    <w:multiLevelType w:val="hybridMultilevel"/>
    <w:tmpl w:val="A276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1207B6"/>
    <w:multiLevelType w:val="hybridMultilevel"/>
    <w:tmpl w:val="14DA7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8C3E86"/>
    <w:multiLevelType w:val="hybridMultilevel"/>
    <w:tmpl w:val="C3365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538476D"/>
    <w:multiLevelType w:val="hybridMultilevel"/>
    <w:tmpl w:val="D026D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B36642A"/>
    <w:multiLevelType w:val="hybridMultilevel"/>
    <w:tmpl w:val="F8ACA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15:restartNumberingAfterBreak="0">
    <w:nsid w:val="2B8C6557"/>
    <w:multiLevelType w:val="multilevel"/>
    <w:tmpl w:val="320A1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15970D5"/>
    <w:multiLevelType w:val="hybridMultilevel"/>
    <w:tmpl w:val="DB96BD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4B4704"/>
    <w:multiLevelType w:val="multilevel"/>
    <w:tmpl w:val="72744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BDA4E01"/>
    <w:multiLevelType w:val="hybridMultilevel"/>
    <w:tmpl w:val="7B24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6"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640D1769"/>
    <w:multiLevelType w:val="hybridMultilevel"/>
    <w:tmpl w:val="84D6A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4C1474"/>
    <w:multiLevelType w:val="hybridMultilevel"/>
    <w:tmpl w:val="A426DE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6E110CE"/>
    <w:multiLevelType w:val="hybridMultilevel"/>
    <w:tmpl w:val="CB66A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E373EF"/>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E17E1B"/>
    <w:multiLevelType w:val="multilevel"/>
    <w:tmpl w:val="6E460C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F9D300C"/>
    <w:multiLevelType w:val="hybridMultilevel"/>
    <w:tmpl w:val="02D85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DB4ADD"/>
    <w:multiLevelType w:val="hybridMultilevel"/>
    <w:tmpl w:val="86FE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759E0747"/>
    <w:multiLevelType w:val="hybridMultilevel"/>
    <w:tmpl w:val="2EB43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0"/>
  </w:num>
  <w:num w:numId="3">
    <w:abstractNumId w:val="15"/>
  </w:num>
  <w:num w:numId="4">
    <w:abstractNumId w:val="7"/>
  </w:num>
  <w:num w:numId="5">
    <w:abstractNumId w:val="5"/>
  </w:num>
  <w:num w:numId="6">
    <w:abstractNumId w:val="14"/>
  </w:num>
  <w:num w:numId="7">
    <w:abstractNumId w:val="6"/>
  </w:num>
  <w:num w:numId="8">
    <w:abstractNumId w:val="1"/>
  </w:num>
  <w:num w:numId="9">
    <w:abstractNumId w:val="20"/>
  </w:num>
  <w:num w:numId="10">
    <w:abstractNumId w:val="13"/>
  </w:num>
  <w:num w:numId="11">
    <w:abstractNumId w:val="10"/>
  </w:num>
  <w:num w:numId="12">
    <w:abstractNumId w:val="8"/>
  </w:num>
  <w:num w:numId="13">
    <w:abstractNumId w:val="3"/>
  </w:num>
  <w:num w:numId="14">
    <w:abstractNumId w:val="9"/>
  </w:num>
  <w:num w:numId="15">
    <w:abstractNumId w:val="21"/>
  </w:num>
  <w:num w:numId="16">
    <w:abstractNumId w:val="12"/>
  </w:num>
  <w:num w:numId="17">
    <w:abstractNumId w:val="11"/>
  </w:num>
  <w:num w:numId="18">
    <w:abstractNumId w:val="16"/>
  </w:num>
  <w:num w:numId="19">
    <w:abstractNumId w:val="24"/>
  </w:num>
  <w:num w:numId="20">
    <w:abstractNumId w:val="4"/>
  </w:num>
  <w:num w:numId="21">
    <w:abstractNumId w:val="17"/>
  </w:num>
  <w:num w:numId="22">
    <w:abstractNumId w:val="22"/>
  </w:num>
  <w:num w:numId="23">
    <w:abstractNumId w:val="23"/>
  </w:num>
  <w:num w:numId="24">
    <w:abstractNumId w:val="18"/>
  </w:num>
  <w:num w:numId="25">
    <w:abstractNumId w:val="25"/>
  </w:num>
  <w:num w:numId="26">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253A8"/>
    <w:rsid w:val="0007627B"/>
    <w:rsid w:val="000A5ADD"/>
    <w:rsid w:val="000B7C26"/>
    <w:rsid w:val="000C3C0F"/>
    <w:rsid w:val="000F15B8"/>
    <w:rsid w:val="00105BB5"/>
    <w:rsid w:val="00106444"/>
    <w:rsid w:val="001140CF"/>
    <w:rsid w:val="00114284"/>
    <w:rsid w:val="001365EB"/>
    <w:rsid w:val="00156083"/>
    <w:rsid w:val="001658FA"/>
    <w:rsid w:val="001A048C"/>
    <w:rsid w:val="001A6E7A"/>
    <w:rsid w:val="001B3D79"/>
    <w:rsid w:val="00202928"/>
    <w:rsid w:val="00214542"/>
    <w:rsid w:val="00216D2B"/>
    <w:rsid w:val="00225467"/>
    <w:rsid w:val="002274F1"/>
    <w:rsid w:val="002339B9"/>
    <w:rsid w:val="002A6091"/>
    <w:rsid w:val="002B5AEF"/>
    <w:rsid w:val="002D353C"/>
    <w:rsid w:val="002E7093"/>
    <w:rsid w:val="00311C8C"/>
    <w:rsid w:val="00370DF4"/>
    <w:rsid w:val="00375A19"/>
    <w:rsid w:val="003A67A4"/>
    <w:rsid w:val="003D6D53"/>
    <w:rsid w:val="003F1C79"/>
    <w:rsid w:val="003F385C"/>
    <w:rsid w:val="00401C79"/>
    <w:rsid w:val="00406298"/>
    <w:rsid w:val="004210A7"/>
    <w:rsid w:val="00450E41"/>
    <w:rsid w:val="00451C83"/>
    <w:rsid w:val="004776A9"/>
    <w:rsid w:val="00496A2F"/>
    <w:rsid w:val="004A460B"/>
    <w:rsid w:val="004B5B3A"/>
    <w:rsid w:val="004E3070"/>
    <w:rsid w:val="004E3536"/>
    <w:rsid w:val="004F769C"/>
    <w:rsid w:val="00501CF5"/>
    <w:rsid w:val="00507A26"/>
    <w:rsid w:val="00507B26"/>
    <w:rsid w:val="00514DAE"/>
    <w:rsid w:val="00521D2D"/>
    <w:rsid w:val="00530777"/>
    <w:rsid w:val="00534212"/>
    <w:rsid w:val="00535279"/>
    <w:rsid w:val="00567B4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562AA"/>
    <w:rsid w:val="008618DF"/>
    <w:rsid w:val="0087143F"/>
    <w:rsid w:val="008B37A6"/>
    <w:rsid w:val="008B63BF"/>
    <w:rsid w:val="008C78E5"/>
    <w:rsid w:val="008D6EAA"/>
    <w:rsid w:val="008E7539"/>
    <w:rsid w:val="008F0CA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B60965"/>
    <w:rsid w:val="00B71379"/>
    <w:rsid w:val="00B754A1"/>
    <w:rsid w:val="00B967A3"/>
    <w:rsid w:val="00BF060E"/>
    <w:rsid w:val="00C07685"/>
    <w:rsid w:val="00C339C8"/>
    <w:rsid w:val="00C61763"/>
    <w:rsid w:val="00C73914"/>
    <w:rsid w:val="00CC6D86"/>
    <w:rsid w:val="00CD5B6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6419"/>
    <w:rsid w:val="00EE654F"/>
    <w:rsid w:val="00F0277B"/>
    <w:rsid w:val="00F03D12"/>
    <w:rsid w:val="00F17267"/>
    <w:rsid w:val="00F242F7"/>
    <w:rsid w:val="00F36A0F"/>
    <w:rsid w:val="00F37ED7"/>
    <w:rsid w:val="00F7603F"/>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brary.illinois.edu/library-technology/google-scholar-configur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704</Words>
  <Characters>4017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2020-11-02T20:28:00Z</dcterms:created>
  <dcterms:modified xsi:type="dcterms:W3CDTF">2020-11-02T20:28:00Z</dcterms:modified>
</cp:coreProperties>
</file>