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EF7C3" w14:textId="77777777" w:rsidR="00B26851" w:rsidRDefault="00B26851" w:rsidP="00B26851">
      <w:pPr>
        <w:rPr>
          <w:rFonts w:ascii="Times New Roman" w:hAnsi="Times New Roman" w:cs="Times New Roman"/>
        </w:rPr>
      </w:pPr>
      <w:bookmarkStart w:id="0" w:name="_Hlk120541984"/>
      <w:r>
        <w:rPr>
          <w:rFonts w:ascii="Times New Roman" w:hAnsi="Times New Roman" w:cs="Times New Roman"/>
        </w:rPr>
        <w:t>EXECUTIVE COMMITTEE</w:t>
      </w:r>
    </w:p>
    <w:p w14:paraId="4F03DEB0" w14:textId="67FD6B91" w:rsidR="00B26851" w:rsidRDefault="00DE418D" w:rsidP="00B26851">
      <w:pPr>
        <w:rPr>
          <w:rFonts w:ascii="Times New Roman" w:hAnsi="Times New Roman" w:cs="Times New Roman"/>
          <w:b/>
        </w:rPr>
      </w:pPr>
      <w:r>
        <w:rPr>
          <w:rFonts w:ascii="Times New Roman" w:hAnsi="Times New Roman" w:cs="Times New Roman"/>
          <w:b/>
        </w:rPr>
        <w:t>Minutes</w:t>
      </w:r>
    </w:p>
    <w:p w14:paraId="6282E0AD" w14:textId="287E05A4" w:rsidR="00B26851" w:rsidRDefault="00B26851" w:rsidP="00B26851">
      <w:pPr>
        <w:rPr>
          <w:rFonts w:ascii="Times New Roman" w:hAnsi="Times New Roman" w:cs="Times New Roman"/>
        </w:rPr>
      </w:pPr>
      <w:r>
        <w:rPr>
          <w:rFonts w:ascii="Times New Roman" w:hAnsi="Times New Roman" w:cs="Times New Roman"/>
        </w:rPr>
        <w:t>June 26, 2023</w:t>
      </w:r>
    </w:p>
    <w:p w14:paraId="51F2256A" w14:textId="77777777" w:rsidR="00B26851" w:rsidRDefault="00B26851" w:rsidP="00B26851">
      <w:pPr>
        <w:rPr>
          <w:rFonts w:ascii="Times New Roman" w:hAnsi="Times New Roman" w:cs="Times New Roman"/>
        </w:rPr>
      </w:pPr>
      <w:r>
        <w:rPr>
          <w:rFonts w:ascii="Times New Roman" w:hAnsi="Times New Roman" w:cs="Times New Roman"/>
        </w:rPr>
        <w:t>1:30-3:00pm</w:t>
      </w:r>
    </w:p>
    <w:p w14:paraId="519221CF" w14:textId="7775AC30" w:rsidR="00B26851" w:rsidRDefault="6CCBE5B5" w:rsidP="00B26851">
      <w:pPr>
        <w:rPr>
          <w:rFonts w:ascii="Times New Roman" w:hAnsi="Times New Roman" w:cs="Times New Roman"/>
        </w:rPr>
      </w:pPr>
      <w:r w:rsidRPr="6CCBE5B5">
        <w:rPr>
          <w:rFonts w:ascii="Times New Roman" w:hAnsi="Times New Roman" w:cs="Times New Roman"/>
        </w:rPr>
        <w:t>106 Main Library</w:t>
      </w:r>
    </w:p>
    <w:p w14:paraId="0600B5CD" w14:textId="77777777" w:rsidR="00DE418D" w:rsidRDefault="00DE418D" w:rsidP="00B26851">
      <w:pPr>
        <w:rPr>
          <w:rFonts w:ascii="Times New Roman" w:hAnsi="Times New Roman" w:cs="Times New Roman"/>
        </w:rPr>
      </w:pPr>
    </w:p>
    <w:p w14:paraId="3421EB47" w14:textId="785B3E5D" w:rsidR="00DE418D" w:rsidRDefault="25530FC7" w:rsidP="00B26851">
      <w:pPr>
        <w:rPr>
          <w:rFonts w:ascii="Times New Roman" w:hAnsi="Times New Roman" w:cs="Times New Roman"/>
        </w:rPr>
      </w:pPr>
      <w:r w:rsidRPr="25530FC7">
        <w:rPr>
          <w:rFonts w:ascii="Times New Roman" w:hAnsi="Times New Roman" w:cs="Times New Roman"/>
          <w:b/>
          <w:bCs/>
        </w:rPr>
        <w:t>Attendees:</w:t>
      </w:r>
      <w:r w:rsidRPr="25530FC7">
        <w:rPr>
          <w:rFonts w:ascii="Times New Roman" w:hAnsi="Times New Roman" w:cs="Times New Roman"/>
        </w:rPr>
        <w:t xml:space="preserve"> Dean Claire Stewart (Chair); Mara Thacker (Vice-Chair); Kirstin Johnson; Joe Lenkart; Jennifer Teper (recording); Kelli Trei; Chris Wiley</w:t>
      </w:r>
    </w:p>
    <w:p w14:paraId="5650A28D" w14:textId="77777777" w:rsidR="00B83243" w:rsidRDefault="00B83243" w:rsidP="00B26851">
      <w:pPr>
        <w:rPr>
          <w:rFonts w:ascii="Times New Roman" w:hAnsi="Times New Roman" w:cs="Times New Roman"/>
        </w:rPr>
      </w:pPr>
    </w:p>
    <w:p w14:paraId="3094CA51" w14:textId="0DA515B5" w:rsidR="00B83243" w:rsidRPr="00B83243" w:rsidRDefault="00B83243" w:rsidP="00B26851">
      <w:pPr>
        <w:rPr>
          <w:rFonts w:ascii="Times New Roman" w:hAnsi="Times New Roman" w:cs="Times New Roman"/>
        </w:rPr>
      </w:pPr>
      <w:r>
        <w:rPr>
          <w:rFonts w:ascii="Times New Roman" w:hAnsi="Times New Roman" w:cs="Times New Roman"/>
          <w:b/>
          <w:bCs/>
        </w:rPr>
        <w:t>Invited Attendees:</w:t>
      </w:r>
      <w:r>
        <w:rPr>
          <w:rFonts w:ascii="Times New Roman" w:hAnsi="Times New Roman" w:cs="Times New Roman"/>
        </w:rPr>
        <w:t xml:space="preserve"> Dulcie Vermillion (LSSC), Janelle Sanders (LCP)</w:t>
      </w:r>
    </w:p>
    <w:p w14:paraId="09202998" w14:textId="77777777" w:rsidR="00B26851" w:rsidRDefault="00B26851" w:rsidP="00B26851">
      <w:pPr>
        <w:rPr>
          <w:rFonts w:ascii="Times New Roman" w:hAnsi="Times New Roman" w:cs="Times New Roman"/>
        </w:rPr>
      </w:pPr>
    </w:p>
    <w:p w14:paraId="31E86730" w14:textId="189027F0" w:rsidR="00B26851" w:rsidRDefault="6CCBE5B5" w:rsidP="6CCBE5B5">
      <w:pPr>
        <w:pStyle w:val="ListParagraph"/>
        <w:ind w:left="0"/>
        <w:rPr>
          <w:rFonts w:ascii="Times New Roman" w:hAnsi="Times New Roman" w:cs="Times New Roman"/>
          <w:b/>
          <w:bCs/>
        </w:rPr>
      </w:pPr>
      <w:r w:rsidRPr="6CCBE5B5">
        <w:rPr>
          <w:rFonts w:ascii="Times New Roman" w:hAnsi="Times New Roman" w:cs="Times New Roman"/>
          <w:b/>
          <w:bCs/>
        </w:rPr>
        <w:t>Public Session</w:t>
      </w:r>
      <w:r w:rsidR="00DE418D">
        <w:rPr>
          <w:rFonts w:ascii="Times New Roman" w:hAnsi="Times New Roman" w:cs="Times New Roman"/>
          <w:b/>
          <w:bCs/>
        </w:rPr>
        <w:t xml:space="preserve"> (virtual, no video)</w:t>
      </w:r>
    </w:p>
    <w:p w14:paraId="6BDF9BA3" w14:textId="118FE59A" w:rsidR="6CCBE5B5" w:rsidRPr="004D00C0" w:rsidRDefault="6CCBE5B5" w:rsidP="6CCBE5B5">
      <w:pPr>
        <w:pStyle w:val="ListParagraph"/>
        <w:numPr>
          <w:ilvl w:val="0"/>
          <w:numId w:val="8"/>
        </w:numPr>
        <w:rPr>
          <w:rFonts w:ascii="Times New Roman" w:hAnsi="Times New Roman" w:cs="Times New Roman"/>
        </w:rPr>
      </w:pPr>
      <w:r w:rsidRPr="004D00C0">
        <w:rPr>
          <w:rFonts w:ascii="Times New Roman" w:hAnsi="Times New Roman" w:cs="Times New Roman"/>
        </w:rPr>
        <w:t>Question Time</w:t>
      </w:r>
      <w:r w:rsidR="004D00C0" w:rsidRPr="004D00C0">
        <w:rPr>
          <w:rFonts w:ascii="Times New Roman" w:hAnsi="Times New Roman" w:cs="Times New Roman"/>
        </w:rPr>
        <w:t xml:space="preserve"> – Dean Claire Stewart updated the following:</w:t>
      </w:r>
    </w:p>
    <w:p w14:paraId="34D516BB" w14:textId="35538468" w:rsidR="00DE418D" w:rsidRPr="00A7176D" w:rsidRDefault="004D00C0" w:rsidP="00DE418D">
      <w:pPr>
        <w:pStyle w:val="ListParagraph"/>
        <w:numPr>
          <w:ilvl w:val="1"/>
          <w:numId w:val="8"/>
        </w:numPr>
        <w:rPr>
          <w:rFonts w:ascii="Times New Roman" w:hAnsi="Times New Roman" w:cs="Times New Roman"/>
        </w:rPr>
      </w:pPr>
      <w:r w:rsidRPr="00A7176D">
        <w:rPr>
          <w:rFonts w:ascii="Times New Roman" w:hAnsi="Times New Roman" w:cs="Times New Roman"/>
        </w:rPr>
        <w:t>The UGL project r</w:t>
      </w:r>
      <w:r w:rsidR="00DE418D" w:rsidRPr="00A7176D">
        <w:rPr>
          <w:rFonts w:ascii="Times New Roman" w:hAnsi="Times New Roman" w:cs="Times New Roman"/>
        </w:rPr>
        <w:t xml:space="preserve">eached a milestone </w:t>
      </w:r>
      <w:r w:rsidRPr="00A7176D">
        <w:rPr>
          <w:rFonts w:ascii="Times New Roman" w:hAnsi="Times New Roman" w:cs="Times New Roman"/>
        </w:rPr>
        <w:t>and has</w:t>
      </w:r>
      <w:r w:rsidR="00DE418D" w:rsidRPr="00A7176D">
        <w:rPr>
          <w:rFonts w:ascii="Times New Roman" w:hAnsi="Times New Roman" w:cs="Times New Roman"/>
        </w:rPr>
        <w:t xml:space="preserve"> gone out to bid</w:t>
      </w:r>
      <w:r w:rsidRPr="00A7176D">
        <w:rPr>
          <w:rFonts w:ascii="Times New Roman" w:hAnsi="Times New Roman" w:cs="Times New Roman"/>
        </w:rPr>
        <w:t xml:space="preserve"> and a c</w:t>
      </w:r>
      <w:r w:rsidR="00DE418D" w:rsidRPr="00A7176D">
        <w:rPr>
          <w:rFonts w:ascii="Times New Roman" w:hAnsi="Times New Roman" w:cs="Times New Roman"/>
        </w:rPr>
        <w:t>on</w:t>
      </w:r>
      <w:r w:rsidRPr="00A7176D">
        <w:rPr>
          <w:rFonts w:ascii="Times New Roman" w:hAnsi="Times New Roman" w:cs="Times New Roman"/>
        </w:rPr>
        <w:t>s</w:t>
      </w:r>
      <w:r w:rsidR="00DE418D" w:rsidRPr="00A7176D">
        <w:rPr>
          <w:rFonts w:ascii="Times New Roman" w:hAnsi="Times New Roman" w:cs="Times New Roman"/>
        </w:rPr>
        <w:t xml:space="preserve">truction fence </w:t>
      </w:r>
      <w:r w:rsidRPr="00A7176D">
        <w:rPr>
          <w:rFonts w:ascii="Times New Roman" w:hAnsi="Times New Roman" w:cs="Times New Roman"/>
        </w:rPr>
        <w:t>will go up soon.</w:t>
      </w:r>
    </w:p>
    <w:p w14:paraId="607AC84A" w14:textId="3C0DAAE1" w:rsidR="00DE418D" w:rsidRPr="00A7176D" w:rsidRDefault="1E73FB69" w:rsidP="00DE418D">
      <w:pPr>
        <w:pStyle w:val="ListParagraph"/>
        <w:numPr>
          <w:ilvl w:val="1"/>
          <w:numId w:val="8"/>
        </w:numPr>
        <w:rPr>
          <w:rFonts w:ascii="Times New Roman" w:hAnsi="Times New Roman" w:cs="Times New Roman"/>
        </w:rPr>
      </w:pPr>
      <w:r w:rsidRPr="1E73FB69">
        <w:rPr>
          <w:rFonts w:ascii="Times New Roman" w:hAnsi="Times New Roman" w:cs="Times New Roman"/>
        </w:rPr>
        <w:t xml:space="preserve"> The </w:t>
      </w:r>
      <w:bookmarkStart w:id="1" w:name="_Int_26iNJbDr"/>
      <w:r w:rsidRPr="1E73FB69">
        <w:rPr>
          <w:rFonts w:ascii="Times New Roman" w:hAnsi="Times New Roman" w:cs="Times New Roman"/>
        </w:rPr>
        <w:t>Library</w:t>
      </w:r>
      <w:bookmarkEnd w:id="1"/>
      <w:r w:rsidRPr="1E73FB69">
        <w:rPr>
          <w:rFonts w:ascii="Times New Roman" w:hAnsi="Times New Roman" w:cs="Times New Roman"/>
        </w:rPr>
        <w:t xml:space="preserve"> is expecting an increase in collections budget of $730,000 new recurring dollars. This will help us keep up with inflation, but also move towards support of open scholarship</w:t>
      </w:r>
      <w:r w:rsidR="58A143DD" w:rsidRPr="58A143DD">
        <w:rPr>
          <w:rFonts w:ascii="Times New Roman" w:hAnsi="Times New Roman" w:cs="Times New Roman"/>
        </w:rPr>
        <w:t xml:space="preserve"> and </w:t>
      </w:r>
      <w:r w:rsidRPr="1E73FB69">
        <w:rPr>
          <w:rFonts w:ascii="Times New Roman" w:hAnsi="Times New Roman" w:cs="Times New Roman"/>
        </w:rPr>
        <w:t>transformative agreements</w:t>
      </w:r>
      <w:r w:rsidR="00500EB3">
        <w:rPr>
          <w:rFonts w:ascii="Times New Roman" w:hAnsi="Times New Roman" w:cs="Times New Roman"/>
        </w:rPr>
        <w:t xml:space="preserve"> (</w:t>
      </w:r>
      <w:r w:rsidR="00500EB3" w:rsidRPr="141858D2">
        <w:rPr>
          <w:rFonts w:ascii="Times New Roman" w:eastAsia="Times New Roman" w:hAnsi="Times New Roman" w:cs="Times New Roman"/>
          <w:szCs w:val="24"/>
        </w:rPr>
        <w:t>For a general overview on transformative agreements, see University of Plymouth's, “</w:t>
      </w:r>
      <w:hyperlink r:id="rId7" w:history="1">
        <w:r w:rsidR="00500EB3" w:rsidRPr="141858D2">
          <w:rPr>
            <w:rStyle w:val="Hyperlink"/>
            <w:rFonts w:ascii="Times New Roman" w:eastAsia="Times New Roman" w:hAnsi="Times New Roman" w:cs="Times New Roman"/>
            <w:szCs w:val="24"/>
          </w:rPr>
          <w:t>A primer on transformative agreements</w:t>
        </w:r>
      </w:hyperlink>
      <w:r w:rsidR="00500EB3" w:rsidRPr="141858D2">
        <w:rPr>
          <w:rFonts w:ascii="Times New Roman" w:eastAsia="Times New Roman" w:hAnsi="Times New Roman" w:cs="Times New Roman"/>
          <w:szCs w:val="24"/>
        </w:rPr>
        <w:t>”</w:t>
      </w:r>
      <w:r w:rsidR="00500EB3">
        <w:rPr>
          <w:rFonts w:ascii="Times New Roman" w:eastAsia="Times New Roman" w:hAnsi="Times New Roman" w:cs="Times New Roman"/>
          <w:szCs w:val="24"/>
        </w:rPr>
        <w:t>)</w:t>
      </w:r>
      <w:r w:rsidR="58A143DD" w:rsidRPr="58A143DD">
        <w:rPr>
          <w:rFonts w:ascii="Times New Roman" w:hAnsi="Times New Roman" w:cs="Times New Roman"/>
        </w:rPr>
        <w:t>.</w:t>
      </w:r>
      <w:r w:rsidRPr="1E73FB69">
        <w:rPr>
          <w:rFonts w:ascii="Times New Roman" w:hAnsi="Times New Roman" w:cs="Times New Roman"/>
        </w:rPr>
        <w:t xml:space="preserve">  </w:t>
      </w:r>
      <w:r w:rsidR="58A143DD" w:rsidRPr="58A143DD">
        <w:rPr>
          <w:rFonts w:ascii="Times New Roman" w:hAnsi="Times New Roman" w:cs="Times New Roman"/>
        </w:rPr>
        <w:t xml:space="preserve">Dean Stewart seeks to initiate an inclusive conversation with stakeholders in the </w:t>
      </w:r>
      <w:bookmarkStart w:id="2" w:name="_Int_dTjPFUP7"/>
      <w:r w:rsidR="58A143DD" w:rsidRPr="58A143DD">
        <w:rPr>
          <w:rFonts w:ascii="Times New Roman" w:hAnsi="Times New Roman" w:cs="Times New Roman"/>
        </w:rPr>
        <w:t>Library</w:t>
      </w:r>
      <w:bookmarkEnd w:id="2"/>
      <w:r w:rsidR="58A143DD" w:rsidRPr="58A143DD">
        <w:rPr>
          <w:rFonts w:ascii="Times New Roman" w:hAnsi="Times New Roman" w:cs="Times New Roman"/>
        </w:rPr>
        <w:t xml:space="preserve"> and on campus. The Collective Development Committee (</w:t>
      </w:r>
      <w:r w:rsidRPr="1E73FB69">
        <w:rPr>
          <w:rFonts w:ascii="Times New Roman" w:hAnsi="Times New Roman" w:cs="Times New Roman"/>
        </w:rPr>
        <w:t>CDC</w:t>
      </w:r>
      <w:r w:rsidR="58A143DD" w:rsidRPr="58A143DD">
        <w:rPr>
          <w:rFonts w:ascii="Times New Roman" w:hAnsi="Times New Roman" w:cs="Times New Roman"/>
        </w:rPr>
        <w:t>)</w:t>
      </w:r>
      <w:r w:rsidRPr="1E73FB69">
        <w:rPr>
          <w:rFonts w:ascii="Times New Roman" w:hAnsi="Times New Roman" w:cs="Times New Roman"/>
        </w:rPr>
        <w:t xml:space="preserve"> will be working on this in the coming months.</w:t>
      </w:r>
    </w:p>
    <w:p w14:paraId="58E47FD6" w14:textId="7361578C" w:rsidR="00DE418D" w:rsidRPr="00A7176D" w:rsidRDefault="25530FC7" w:rsidP="00DE418D">
      <w:pPr>
        <w:pStyle w:val="ListParagraph"/>
        <w:numPr>
          <w:ilvl w:val="1"/>
          <w:numId w:val="8"/>
        </w:numPr>
        <w:rPr>
          <w:rFonts w:ascii="Times New Roman" w:hAnsi="Times New Roman" w:cs="Times New Roman"/>
        </w:rPr>
      </w:pPr>
      <w:r w:rsidRPr="25530FC7">
        <w:rPr>
          <w:rFonts w:ascii="Times New Roman" w:hAnsi="Times New Roman" w:cs="Times New Roman"/>
        </w:rPr>
        <w:t>There is to be a 4% salary program, but no CMER (Compression</w:t>
      </w:r>
      <w:r w:rsidRPr="25530FC7">
        <w:rPr>
          <w:rFonts w:ascii="Times New Roman" w:hAnsi="Times New Roman" w:cs="Times New Roman"/>
          <w:i/>
          <w:iCs/>
        </w:rPr>
        <w:t xml:space="preserve">, </w:t>
      </w:r>
      <w:r w:rsidRPr="25530FC7">
        <w:rPr>
          <w:rStyle w:val="Emphasis"/>
          <w:rFonts w:ascii="Times New Roman" w:hAnsi="Times New Roman" w:cs="Times New Roman"/>
          <w:i w:val="0"/>
          <w:iCs w:val="0"/>
        </w:rPr>
        <w:t>Market</w:t>
      </w:r>
      <w:r w:rsidRPr="25530FC7">
        <w:rPr>
          <w:rFonts w:ascii="Times New Roman" w:hAnsi="Times New Roman" w:cs="Times New Roman"/>
          <w:i/>
          <w:iCs/>
        </w:rPr>
        <w:t xml:space="preserve">, </w:t>
      </w:r>
      <w:r w:rsidRPr="25530FC7">
        <w:rPr>
          <w:rStyle w:val="Emphasis"/>
          <w:rFonts w:ascii="Times New Roman" w:hAnsi="Times New Roman" w:cs="Times New Roman"/>
          <w:i w:val="0"/>
          <w:iCs w:val="0"/>
        </w:rPr>
        <w:t>Equity</w:t>
      </w:r>
      <w:r w:rsidRPr="25530FC7">
        <w:rPr>
          <w:rFonts w:ascii="Times New Roman" w:hAnsi="Times New Roman" w:cs="Times New Roman"/>
          <w:i/>
          <w:iCs/>
        </w:rPr>
        <w:t>,</w:t>
      </w:r>
      <w:r w:rsidRPr="25530FC7">
        <w:rPr>
          <w:rFonts w:ascii="Times New Roman" w:hAnsi="Times New Roman" w:cs="Times New Roman"/>
        </w:rPr>
        <w:t xml:space="preserve"> and Retention) program monies.</w:t>
      </w:r>
    </w:p>
    <w:p w14:paraId="04E70282" w14:textId="1856C193" w:rsidR="00DE418D" w:rsidRPr="00A7176D" w:rsidRDefault="6DAF1F78" w:rsidP="00DE418D">
      <w:pPr>
        <w:pStyle w:val="ListParagraph"/>
        <w:numPr>
          <w:ilvl w:val="1"/>
          <w:numId w:val="8"/>
        </w:numPr>
        <w:rPr>
          <w:rFonts w:ascii="Times New Roman" w:hAnsi="Times New Roman" w:cs="Times New Roman"/>
        </w:rPr>
      </w:pPr>
      <w:r w:rsidRPr="6DAF1F78">
        <w:rPr>
          <w:rFonts w:ascii="Times New Roman" w:hAnsi="Times New Roman" w:cs="Times New Roman"/>
        </w:rPr>
        <w:t xml:space="preserve">Last week Dean Stewart met with the Provost’s Office about the CIM system (course/program approval), where the University Librarian has a seat on these discussions. Very positive experience, and more communication to come. </w:t>
      </w:r>
    </w:p>
    <w:p w14:paraId="50F26AEE" w14:textId="51C07983" w:rsidR="00DE418D" w:rsidRPr="00A7176D" w:rsidRDefault="6DAF1F78" w:rsidP="00DE418D">
      <w:pPr>
        <w:pStyle w:val="ListParagraph"/>
        <w:numPr>
          <w:ilvl w:val="1"/>
          <w:numId w:val="8"/>
        </w:numPr>
        <w:rPr>
          <w:rFonts w:ascii="Times New Roman" w:hAnsi="Times New Roman" w:cs="Times New Roman"/>
        </w:rPr>
      </w:pPr>
      <w:r w:rsidRPr="6DAF1F78">
        <w:rPr>
          <w:rFonts w:ascii="Times New Roman" w:hAnsi="Times New Roman" w:cs="Times New Roman"/>
        </w:rPr>
        <w:t>Budget group met last week. They have moved on some personnel requests and returned others for questions/clarifications and they continue working on requests and budget planning</w:t>
      </w:r>
    </w:p>
    <w:p w14:paraId="7539FFBD" w14:textId="1DE5B890" w:rsidR="00DE418D" w:rsidRPr="00A7176D" w:rsidRDefault="6DAF1F78" w:rsidP="00DE418D">
      <w:pPr>
        <w:pStyle w:val="ListParagraph"/>
        <w:numPr>
          <w:ilvl w:val="1"/>
          <w:numId w:val="8"/>
        </w:numPr>
        <w:rPr>
          <w:rFonts w:ascii="Times New Roman" w:hAnsi="Times New Roman" w:cs="Times New Roman"/>
        </w:rPr>
      </w:pPr>
      <w:r w:rsidRPr="6DAF1F78">
        <w:rPr>
          <w:rFonts w:ascii="Times New Roman" w:hAnsi="Times New Roman" w:cs="Times New Roman"/>
        </w:rPr>
        <w:t>Heavy Metals Project started and doing good work.</w:t>
      </w:r>
    </w:p>
    <w:p w14:paraId="687AA81F" w14:textId="77777777" w:rsidR="00DE418D" w:rsidRPr="00A7176D" w:rsidRDefault="6DAF1F78" w:rsidP="00DE418D">
      <w:pPr>
        <w:pStyle w:val="ListParagraph"/>
        <w:numPr>
          <w:ilvl w:val="1"/>
          <w:numId w:val="8"/>
        </w:numPr>
        <w:rPr>
          <w:rFonts w:ascii="Times New Roman" w:hAnsi="Times New Roman" w:cs="Times New Roman"/>
        </w:rPr>
      </w:pPr>
      <w:r w:rsidRPr="6DAF1F78">
        <w:rPr>
          <w:rFonts w:ascii="Times New Roman" w:hAnsi="Times New Roman" w:cs="Times New Roman"/>
        </w:rPr>
        <w:t xml:space="preserve">Questions?  </w:t>
      </w:r>
    </w:p>
    <w:p w14:paraId="0A1CE093" w14:textId="6354D241" w:rsidR="00DE418D" w:rsidRDefault="6DAF1F78" w:rsidP="00DE418D">
      <w:pPr>
        <w:pStyle w:val="ListParagraph"/>
        <w:numPr>
          <w:ilvl w:val="2"/>
          <w:numId w:val="8"/>
        </w:numPr>
        <w:rPr>
          <w:rFonts w:ascii="Times New Roman" w:hAnsi="Times New Roman" w:cs="Times New Roman"/>
        </w:rPr>
      </w:pPr>
      <w:r w:rsidRPr="6DAF1F78">
        <w:rPr>
          <w:rFonts w:ascii="Times New Roman" w:hAnsi="Times New Roman" w:cs="Times New Roman"/>
        </w:rPr>
        <w:t xml:space="preserve">Jennifer Teper: (Q) How are we considering personnel requests – will there be a call? (A) Maybe quarterly, but still figuring that out.  </w:t>
      </w:r>
    </w:p>
    <w:p w14:paraId="3F95E4C1" w14:textId="65587031" w:rsidR="00DE418D" w:rsidRDefault="6DAF1F78" w:rsidP="00DE418D">
      <w:pPr>
        <w:pStyle w:val="ListParagraph"/>
        <w:numPr>
          <w:ilvl w:val="2"/>
          <w:numId w:val="8"/>
        </w:numPr>
        <w:rPr>
          <w:rFonts w:ascii="Times New Roman" w:hAnsi="Times New Roman" w:cs="Times New Roman"/>
        </w:rPr>
      </w:pPr>
      <w:r w:rsidRPr="6DAF1F78">
        <w:rPr>
          <w:rFonts w:ascii="Times New Roman" w:hAnsi="Times New Roman" w:cs="Times New Roman"/>
        </w:rPr>
        <w:t xml:space="preserve">Mara Thacker: (Q) Should EC assess the success/value of open meetings (A) We should discuss how we would like to collect feedback. </w:t>
      </w:r>
    </w:p>
    <w:p w14:paraId="17F4D880" w14:textId="40761B2F" w:rsidR="00F70354" w:rsidRDefault="6DAF1F78" w:rsidP="00DE418D">
      <w:pPr>
        <w:pStyle w:val="ListParagraph"/>
        <w:numPr>
          <w:ilvl w:val="2"/>
          <w:numId w:val="8"/>
        </w:numPr>
        <w:rPr>
          <w:rFonts w:ascii="Times New Roman" w:hAnsi="Times New Roman" w:cs="Times New Roman"/>
        </w:rPr>
      </w:pPr>
      <w:r w:rsidRPr="6DAF1F78">
        <w:rPr>
          <w:rFonts w:ascii="Times New Roman" w:hAnsi="Times New Roman" w:cs="Times New Roman"/>
        </w:rPr>
        <w:t xml:space="preserve">Joe Lenkart: (Q) by “open systems of scholarship” what does that mean and who might be involved? (A) Right now, it is very broad and open ended. There needs to be a conversation that includes broadest campus community. </w:t>
      </w:r>
    </w:p>
    <w:p w14:paraId="30A4F825" w14:textId="06024B5B" w:rsidR="00F70354" w:rsidRPr="00DE418D" w:rsidRDefault="6DAF1F78" w:rsidP="00DE418D">
      <w:pPr>
        <w:pStyle w:val="ListParagraph"/>
        <w:numPr>
          <w:ilvl w:val="2"/>
          <w:numId w:val="8"/>
        </w:numPr>
        <w:rPr>
          <w:rFonts w:ascii="Times New Roman" w:hAnsi="Times New Roman" w:cs="Times New Roman"/>
        </w:rPr>
      </w:pPr>
      <w:r w:rsidRPr="6DAF1F78">
        <w:rPr>
          <w:rFonts w:ascii="Times New Roman" w:hAnsi="Times New Roman" w:cs="Times New Roman"/>
        </w:rPr>
        <w:t xml:space="preserve">Kirstin Johnson: (Q) Relative to course and program changes/campus, it has been her experience that subject specialists have been asked for input, but it hasn’t resulted in more money to assist in developing more </w:t>
      </w:r>
      <w:r w:rsidRPr="6DAF1F78">
        <w:rPr>
          <w:rFonts w:ascii="Times New Roman" w:hAnsi="Times New Roman" w:cs="Times New Roman"/>
        </w:rPr>
        <w:lastRenderedPageBreak/>
        <w:t xml:space="preserve">resources, even when there is a stated need. (A) Agreement that conversation should start earlier for library to be able to respond appropriately to new campus programs/courses. </w:t>
      </w:r>
    </w:p>
    <w:p w14:paraId="50C3680D" w14:textId="780D402A" w:rsidR="6CCBE5B5" w:rsidRDefault="6CCBE5B5" w:rsidP="0D69EEEA">
      <w:pPr>
        <w:rPr>
          <w:rFonts w:ascii="Times New Roman" w:eastAsia="Times New Roman" w:hAnsi="Times New Roman" w:cs="Times New Roman"/>
          <w:b/>
          <w:bCs/>
          <w:szCs w:val="24"/>
        </w:rPr>
      </w:pPr>
    </w:p>
    <w:p w14:paraId="35656ED3" w14:textId="4CCD806D" w:rsidR="6CCBE5B5" w:rsidRDefault="0D69EEEA" w:rsidP="0D69EEEA">
      <w:pPr>
        <w:rPr>
          <w:rFonts w:ascii="Times New Roman" w:eastAsia="Times New Roman" w:hAnsi="Times New Roman" w:cs="Times New Roman"/>
          <w:b/>
          <w:bCs/>
          <w:szCs w:val="24"/>
        </w:rPr>
      </w:pPr>
      <w:r w:rsidRPr="0D69EEEA">
        <w:rPr>
          <w:rFonts w:ascii="Times New Roman" w:eastAsia="Times New Roman" w:hAnsi="Times New Roman" w:cs="Times New Roman"/>
          <w:b/>
          <w:bCs/>
          <w:szCs w:val="24"/>
        </w:rPr>
        <w:t>Closed Session</w:t>
      </w:r>
    </w:p>
    <w:p w14:paraId="3BCB7467" w14:textId="518696C4" w:rsidR="00B26851" w:rsidRDefault="0D69EEEA" w:rsidP="0D69EEEA">
      <w:pPr>
        <w:pStyle w:val="ListParagraph"/>
        <w:numPr>
          <w:ilvl w:val="0"/>
          <w:numId w:val="8"/>
        </w:numPr>
        <w:rPr>
          <w:rFonts w:ascii="Times New Roman" w:eastAsia="Times New Roman" w:hAnsi="Times New Roman" w:cs="Times New Roman"/>
          <w:b/>
          <w:bCs/>
        </w:rPr>
      </w:pPr>
      <w:r w:rsidRPr="0D69EEEA">
        <w:rPr>
          <w:rFonts w:ascii="Times New Roman" w:eastAsia="Times New Roman" w:hAnsi="Times New Roman" w:cs="Times New Roman"/>
          <w:b/>
          <w:bCs/>
        </w:rPr>
        <w:t xml:space="preserve">Approve minutes </w:t>
      </w:r>
      <w:r w:rsidRPr="00614A49">
        <w:rPr>
          <w:rFonts w:ascii="Times New Roman" w:eastAsia="Times New Roman" w:hAnsi="Times New Roman" w:cs="Times New Roman"/>
        </w:rPr>
        <w:t xml:space="preserve">– </w:t>
      </w:r>
      <w:r w:rsidR="00B83243">
        <w:rPr>
          <w:rFonts w:ascii="Times New Roman" w:eastAsia="Times New Roman" w:hAnsi="Times New Roman" w:cs="Times New Roman"/>
        </w:rPr>
        <w:t xml:space="preserve">The </w:t>
      </w:r>
      <w:r w:rsidRPr="00614A49">
        <w:rPr>
          <w:rFonts w:ascii="Times New Roman" w:eastAsia="Times New Roman" w:hAnsi="Times New Roman" w:cs="Times New Roman"/>
        </w:rPr>
        <w:t>June 12, 2023</w:t>
      </w:r>
      <w:r w:rsidR="00B83243">
        <w:rPr>
          <w:rFonts w:ascii="Times New Roman" w:eastAsia="Times New Roman" w:hAnsi="Times New Roman" w:cs="Times New Roman"/>
        </w:rPr>
        <w:t xml:space="preserve"> minutes were approved upon a motion from Kirstin Johnson and seconded by Mara Thacker. </w:t>
      </w:r>
    </w:p>
    <w:p w14:paraId="79FE7300" w14:textId="2BC2AF12" w:rsidR="00F70354" w:rsidRPr="00B83243" w:rsidRDefault="00F70354" w:rsidP="00B83243">
      <w:pPr>
        <w:rPr>
          <w:rFonts w:ascii="Times New Roman" w:eastAsia="Times New Roman" w:hAnsi="Times New Roman" w:cs="Times New Roman"/>
        </w:rPr>
      </w:pPr>
    </w:p>
    <w:p w14:paraId="073D76B4" w14:textId="77777777" w:rsidR="00B26851" w:rsidRDefault="0D69EEEA" w:rsidP="0D69EEEA">
      <w:pPr>
        <w:pStyle w:val="ListParagraph"/>
        <w:numPr>
          <w:ilvl w:val="0"/>
          <w:numId w:val="8"/>
        </w:numPr>
        <w:rPr>
          <w:rFonts w:ascii="Times New Roman" w:eastAsia="Times New Roman" w:hAnsi="Times New Roman" w:cs="Times New Roman"/>
          <w:b/>
          <w:bCs/>
        </w:rPr>
      </w:pPr>
      <w:r w:rsidRPr="0D69EEEA">
        <w:rPr>
          <w:rFonts w:ascii="Times New Roman" w:eastAsia="Times New Roman" w:hAnsi="Times New Roman" w:cs="Times New Roman"/>
          <w:b/>
          <w:bCs/>
        </w:rPr>
        <w:t>Question Time</w:t>
      </w:r>
    </w:p>
    <w:p w14:paraId="5AC2E3B7" w14:textId="7124B64E" w:rsidR="00153350" w:rsidRPr="00153350" w:rsidRDefault="00B83243" w:rsidP="00153350">
      <w:pPr>
        <w:pStyle w:val="ListParagraph"/>
        <w:numPr>
          <w:ilvl w:val="1"/>
          <w:numId w:val="8"/>
        </w:numPr>
        <w:rPr>
          <w:rFonts w:ascii="Times New Roman" w:eastAsia="Times New Roman" w:hAnsi="Times New Roman" w:cs="Times New Roman"/>
        </w:rPr>
      </w:pPr>
      <w:r>
        <w:rPr>
          <w:rFonts w:ascii="Times New Roman" w:eastAsia="Times New Roman" w:hAnsi="Times New Roman" w:cs="Times New Roman"/>
        </w:rPr>
        <w:t xml:space="preserve">There was a question about the desire for more clarity regarding merit increases – how are FRC and annual evaluation scores considered and can the process be more transparent? Short discussion followed about the benefits and drawbacks of </w:t>
      </w:r>
      <w:r w:rsidR="00153350">
        <w:rPr>
          <w:rFonts w:ascii="Times New Roman" w:eastAsia="Times New Roman" w:hAnsi="Times New Roman" w:cs="Times New Roman"/>
        </w:rPr>
        <w:t xml:space="preserve">scoring </w:t>
      </w:r>
      <w:r>
        <w:rPr>
          <w:rFonts w:ascii="Times New Roman" w:eastAsia="Times New Roman" w:hAnsi="Times New Roman" w:cs="Times New Roman"/>
        </w:rPr>
        <w:t>and if we c</w:t>
      </w:r>
      <w:r w:rsidR="00153350">
        <w:rPr>
          <w:rFonts w:ascii="Times New Roman" w:eastAsia="Times New Roman" w:hAnsi="Times New Roman" w:cs="Times New Roman"/>
        </w:rPr>
        <w:t>an we make process leading up to score bett</w:t>
      </w:r>
      <w:r>
        <w:rPr>
          <w:rFonts w:ascii="Times New Roman" w:eastAsia="Times New Roman" w:hAnsi="Times New Roman" w:cs="Times New Roman"/>
        </w:rPr>
        <w:t xml:space="preserve">er, as well as possibly involve </w:t>
      </w:r>
      <w:r w:rsidR="00153350">
        <w:rPr>
          <w:rFonts w:ascii="Times New Roman" w:eastAsia="Times New Roman" w:hAnsi="Times New Roman" w:cs="Times New Roman"/>
        </w:rPr>
        <w:t>unit heads</w:t>
      </w:r>
      <w:r>
        <w:rPr>
          <w:rFonts w:ascii="Times New Roman" w:eastAsia="Times New Roman" w:hAnsi="Times New Roman" w:cs="Times New Roman"/>
        </w:rPr>
        <w:t>.</w:t>
      </w:r>
    </w:p>
    <w:p w14:paraId="1D2E01C1" w14:textId="77777777" w:rsidR="00F70354" w:rsidRPr="00F70354" w:rsidRDefault="00F70354" w:rsidP="00F70354">
      <w:pPr>
        <w:rPr>
          <w:rFonts w:ascii="Times New Roman" w:eastAsia="Times New Roman" w:hAnsi="Times New Roman" w:cs="Times New Roman"/>
          <w:szCs w:val="24"/>
        </w:rPr>
      </w:pPr>
    </w:p>
    <w:p w14:paraId="5BFF7E5A" w14:textId="056DBEF9" w:rsidR="00B26851" w:rsidRDefault="0D69EEEA" w:rsidP="0D69EEEA">
      <w:pPr>
        <w:pStyle w:val="ListParagraph"/>
        <w:numPr>
          <w:ilvl w:val="0"/>
          <w:numId w:val="8"/>
        </w:numPr>
        <w:rPr>
          <w:rFonts w:ascii="Times New Roman" w:eastAsia="Times New Roman" w:hAnsi="Times New Roman" w:cs="Times New Roman"/>
          <w:b/>
          <w:bCs/>
        </w:rPr>
      </w:pPr>
      <w:r w:rsidRPr="0D69EEEA">
        <w:rPr>
          <w:rFonts w:ascii="Times New Roman" w:eastAsia="Times New Roman" w:hAnsi="Times New Roman" w:cs="Times New Roman"/>
          <w:b/>
          <w:bCs/>
        </w:rPr>
        <w:t>2-2:30 Co-chairs/Chairs of LSSC and LCP</w:t>
      </w:r>
    </w:p>
    <w:bookmarkEnd w:id="0"/>
    <w:p w14:paraId="73D1A550" w14:textId="1E91FE94" w:rsidR="51B966F9" w:rsidRDefault="00B83243" w:rsidP="0D69EEEA">
      <w:pPr>
        <w:pStyle w:val="ListParagraph"/>
        <w:numPr>
          <w:ilvl w:val="1"/>
          <w:numId w:val="8"/>
        </w:numPr>
        <w:rPr>
          <w:rFonts w:ascii="Times New Roman" w:eastAsia="Times New Roman" w:hAnsi="Times New Roman" w:cs="Times New Roman"/>
          <w:b/>
          <w:bCs/>
          <w:szCs w:val="24"/>
        </w:rPr>
      </w:pPr>
      <w:r>
        <w:rPr>
          <w:rFonts w:ascii="Times New Roman" w:eastAsia="Times New Roman" w:hAnsi="Times New Roman" w:cs="Times New Roman"/>
          <w:b/>
          <w:bCs/>
          <w:szCs w:val="24"/>
        </w:rPr>
        <w:t>LSSC update:</w:t>
      </w:r>
    </w:p>
    <w:p w14:paraId="32C3ABDD" w14:textId="10478A4E" w:rsidR="00B83243" w:rsidRDefault="00B83243" w:rsidP="00B83243">
      <w:pPr>
        <w:pStyle w:val="ListParagraph"/>
        <w:numPr>
          <w:ilvl w:val="0"/>
          <w:numId w:val="9"/>
        </w:numPr>
        <w:rPr>
          <w:rFonts w:ascii="Times New Roman" w:eastAsia="Times New Roman" w:hAnsi="Times New Roman" w:cs="Times New Roman"/>
          <w:szCs w:val="24"/>
        </w:rPr>
      </w:pPr>
      <w:r>
        <w:rPr>
          <w:rFonts w:ascii="Times New Roman" w:eastAsia="Times New Roman" w:hAnsi="Times New Roman" w:cs="Times New Roman"/>
          <w:szCs w:val="24"/>
        </w:rPr>
        <w:t xml:space="preserve">They are </w:t>
      </w:r>
      <w:r w:rsidR="00153350" w:rsidRPr="00B83243">
        <w:rPr>
          <w:rFonts w:ascii="Times New Roman" w:eastAsia="Times New Roman" w:hAnsi="Times New Roman" w:cs="Times New Roman"/>
          <w:szCs w:val="24"/>
        </w:rPr>
        <w:t xml:space="preserve">gathering feedback </w:t>
      </w:r>
      <w:r>
        <w:rPr>
          <w:rFonts w:ascii="Times New Roman" w:eastAsia="Times New Roman" w:hAnsi="Times New Roman" w:cs="Times New Roman"/>
          <w:szCs w:val="24"/>
        </w:rPr>
        <w:t>on the</w:t>
      </w:r>
      <w:r w:rsidR="00153350" w:rsidRPr="00B83243">
        <w:rPr>
          <w:rFonts w:ascii="Times New Roman" w:eastAsia="Times New Roman" w:hAnsi="Times New Roman" w:cs="Times New Roman"/>
          <w:szCs w:val="24"/>
        </w:rPr>
        <w:t xml:space="preserve"> </w:t>
      </w:r>
      <w:r w:rsidR="002E69C0">
        <w:rPr>
          <w:rFonts w:ascii="Times New Roman" w:eastAsia="Times New Roman" w:hAnsi="Times New Roman" w:cs="Times New Roman"/>
          <w:szCs w:val="24"/>
        </w:rPr>
        <w:t>‘C</w:t>
      </w:r>
      <w:r w:rsidR="00153350" w:rsidRPr="00B83243">
        <w:rPr>
          <w:rFonts w:ascii="Times New Roman" w:eastAsia="Times New Roman" w:hAnsi="Times New Roman" w:cs="Times New Roman"/>
          <w:szCs w:val="24"/>
        </w:rPr>
        <w:t xml:space="preserve">heers for </w:t>
      </w:r>
      <w:r w:rsidR="002E69C0">
        <w:rPr>
          <w:rFonts w:ascii="Times New Roman" w:eastAsia="Times New Roman" w:hAnsi="Times New Roman" w:cs="Times New Roman"/>
          <w:szCs w:val="24"/>
        </w:rPr>
        <w:t>P</w:t>
      </w:r>
      <w:r w:rsidR="00153350" w:rsidRPr="00B83243">
        <w:rPr>
          <w:rFonts w:ascii="Times New Roman" w:eastAsia="Times New Roman" w:hAnsi="Times New Roman" w:cs="Times New Roman"/>
          <w:szCs w:val="24"/>
        </w:rPr>
        <w:t>eers</w:t>
      </w:r>
      <w:r w:rsidR="002E69C0">
        <w:rPr>
          <w:rFonts w:ascii="Times New Roman" w:eastAsia="Times New Roman" w:hAnsi="Times New Roman" w:cs="Times New Roman"/>
          <w:szCs w:val="24"/>
        </w:rPr>
        <w:t>’</w:t>
      </w:r>
      <w:r w:rsidR="00153350" w:rsidRPr="00B83243">
        <w:rPr>
          <w:rFonts w:ascii="Times New Roman" w:eastAsia="Times New Roman" w:hAnsi="Times New Roman" w:cs="Times New Roman"/>
          <w:szCs w:val="24"/>
        </w:rPr>
        <w:t xml:space="preserve"> program. Lots of variety in how people like to be recognized. </w:t>
      </w:r>
    </w:p>
    <w:p w14:paraId="42C7C8A7" w14:textId="546F1022" w:rsidR="00153350" w:rsidRDefault="00153350" w:rsidP="00B83243">
      <w:pPr>
        <w:pStyle w:val="ListParagraph"/>
        <w:numPr>
          <w:ilvl w:val="0"/>
          <w:numId w:val="9"/>
        </w:numPr>
        <w:rPr>
          <w:rFonts w:ascii="Times New Roman" w:eastAsia="Times New Roman" w:hAnsi="Times New Roman" w:cs="Times New Roman"/>
          <w:szCs w:val="24"/>
        </w:rPr>
      </w:pPr>
      <w:r w:rsidRPr="00B83243">
        <w:rPr>
          <w:rFonts w:ascii="Times New Roman" w:eastAsia="Times New Roman" w:hAnsi="Times New Roman" w:cs="Times New Roman"/>
          <w:szCs w:val="24"/>
        </w:rPr>
        <w:t>Also looking at</w:t>
      </w:r>
      <w:r w:rsidR="00B83243">
        <w:rPr>
          <w:rFonts w:ascii="Times New Roman" w:eastAsia="Times New Roman" w:hAnsi="Times New Roman" w:cs="Times New Roman"/>
          <w:szCs w:val="24"/>
        </w:rPr>
        <w:t xml:space="preserve"> support and opportunities for</w:t>
      </w:r>
      <w:r w:rsidRPr="00B83243">
        <w:rPr>
          <w:rFonts w:ascii="Times New Roman" w:eastAsia="Times New Roman" w:hAnsi="Times New Roman" w:cs="Times New Roman"/>
          <w:szCs w:val="24"/>
        </w:rPr>
        <w:t xml:space="preserve"> conference</w:t>
      </w:r>
      <w:r w:rsidR="00B83243">
        <w:rPr>
          <w:rFonts w:ascii="Times New Roman" w:eastAsia="Times New Roman" w:hAnsi="Times New Roman" w:cs="Times New Roman"/>
          <w:szCs w:val="24"/>
        </w:rPr>
        <w:t xml:space="preserve">s </w:t>
      </w:r>
      <w:r w:rsidRPr="00B83243">
        <w:rPr>
          <w:rFonts w:ascii="Times New Roman" w:eastAsia="Times New Roman" w:hAnsi="Times New Roman" w:cs="Times New Roman"/>
          <w:szCs w:val="24"/>
        </w:rPr>
        <w:t xml:space="preserve">that are pertinent to </w:t>
      </w:r>
      <w:r w:rsidR="00B83243">
        <w:rPr>
          <w:rFonts w:ascii="Times New Roman" w:eastAsia="Times New Roman" w:hAnsi="Times New Roman" w:cs="Times New Roman"/>
          <w:szCs w:val="24"/>
        </w:rPr>
        <w:t>library</w:t>
      </w:r>
      <w:r w:rsidRPr="00B83243">
        <w:rPr>
          <w:rFonts w:ascii="Times New Roman" w:eastAsia="Times New Roman" w:hAnsi="Times New Roman" w:cs="Times New Roman"/>
          <w:szCs w:val="24"/>
        </w:rPr>
        <w:t xml:space="preserve"> staff</w:t>
      </w:r>
      <w:r w:rsidR="002E69C0">
        <w:rPr>
          <w:rFonts w:ascii="Times New Roman" w:eastAsia="Times New Roman" w:hAnsi="Times New Roman" w:cs="Times New Roman"/>
          <w:szCs w:val="24"/>
        </w:rPr>
        <w:t>.</w:t>
      </w:r>
    </w:p>
    <w:p w14:paraId="54E82EE4" w14:textId="77777777" w:rsidR="002E69C0" w:rsidRDefault="002E69C0" w:rsidP="002E69C0">
      <w:pPr>
        <w:pStyle w:val="ListParagraph"/>
        <w:numPr>
          <w:ilvl w:val="0"/>
          <w:numId w:val="9"/>
        </w:numPr>
        <w:rPr>
          <w:rFonts w:ascii="Times New Roman" w:eastAsia="Times New Roman" w:hAnsi="Times New Roman" w:cs="Times New Roman"/>
          <w:szCs w:val="24"/>
        </w:rPr>
      </w:pPr>
      <w:r>
        <w:rPr>
          <w:rFonts w:ascii="Times New Roman" w:eastAsia="Times New Roman" w:hAnsi="Times New Roman" w:cs="Times New Roman"/>
          <w:szCs w:val="24"/>
        </w:rPr>
        <w:t>LSSC is recruiting new members and considering formal representation from administrative offices as well.</w:t>
      </w:r>
    </w:p>
    <w:p w14:paraId="18551F14" w14:textId="072C4574" w:rsidR="00B10770" w:rsidRDefault="002E69C0" w:rsidP="002E69C0">
      <w:pPr>
        <w:pStyle w:val="ListParagraph"/>
        <w:numPr>
          <w:ilvl w:val="0"/>
          <w:numId w:val="9"/>
        </w:numPr>
        <w:rPr>
          <w:rFonts w:ascii="Times New Roman" w:eastAsia="Times New Roman" w:hAnsi="Times New Roman" w:cs="Times New Roman"/>
          <w:szCs w:val="24"/>
        </w:rPr>
      </w:pPr>
      <w:r>
        <w:rPr>
          <w:rFonts w:ascii="Times New Roman" w:eastAsia="Times New Roman" w:hAnsi="Times New Roman" w:cs="Times New Roman"/>
          <w:szCs w:val="24"/>
        </w:rPr>
        <w:t>Reported m</w:t>
      </w:r>
      <w:r w:rsidR="00B10770" w:rsidRPr="002E69C0">
        <w:rPr>
          <w:rFonts w:ascii="Times New Roman" w:eastAsia="Times New Roman" w:hAnsi="Times New Roman" w:cs="Times New Roman"/>
          <w:szCs w:val="24"/>
        </w:rPr>
        <w:t xml:space="preserve">orale concern involving </w:t>
      </w:r>
      <w:r>
        <w:rPr>
          <w:rFonts w:ascii="Times New Roman" w:eastAsia="Times New Roman" w:hAnsi="Times New Roman" w:cs="Times New Roman"/>
          <w:szCs w:val="24"/>
        </w:rPr>
        <w:t xml:space="preserve">perceived </w:t>
      </w:r>
      <w:r w:rsidR="00B10770" w:rsidRPr="002E69C0">
        <w:rPr>
          <w:rFonts w:ascii="Times New Roman" w:eastAsia="Times New Roman" w:hAnsi="Times New Roman" w:cs="Times New Roman"/>
          <w:szCs w:val="24"/>
        </w:rPr>
        <w:t xml:space="preserve">layoff of a library staff person </w:t>
      </w:r>
      <w:r>
        <w:rPr>
          <w:rFonts w:ascii="Times New Roman" w:eastAsia="Times New Roman" w:hAnsi="Times New Roman" w:cs="Times New Roman"/>
          <w:szCs w:val="24"/>
        </w:rPr>
        <w:t>based off the</w:t>
      </w:r>
      <w:r w:rsidR="00B10770" w:rsidRPr="002E69C0">
        <w:rPr>
          <w:rFonts w:ascii="Times New Roman" w:eastAsia="Times New Roman" w:hAnsi="Times New Roman" w:cs="Times New Roman"/>
          <w:szCs w:val="24"/>
        </w:rPr>
        <w:t xml:space="preserve"> eliminated </w:t>
      </w:r>
      <w:r>
        <w:rPr>
          <w:rFonts w:ascii="Times New Roman" w:eastAsia="Times New Roman" w:hAnsi="Times New Roman" w:cs="Times New Roman"/>
          <w:szCs w:val="24"/>
        </w:rPr>
        <w:t xml:space="preserve">of </w:t>
      </w:r>
      <w:r w:rsidR="00B10770" w:rsidRPr="002E69C0">
        <w:rPr>
          <w:rFonts w:ascii="Times New Roman" w:eastAsia="Times New Roman" w:hAnsi="Times New Roman" w:cs="Times New Roman"/>
          <w:szCs w:val="24"/>
        </w:rPr>
        <w:t xml:space="preserve">a classification </w:t>
      </w:r>
      <w:r>
        <w:rPr>
          <w:rFonts w:ascii="Times New Roman" w:eastAsia="Times New Roman" w:hAnsi="Times New Roman" w:cs="Times New Roman"/>
          <w:szCs w:val="24"/>
        </w:rPr>
        <w:t>level</w:t>
      </w:r>
      <w:r w:rsidR="00B10770" w:rsidRPr="002E69C0">
        <w:rPr>
          <w:rFonts w:ascii="Times New Roman" w:eastAsia="Times New Roman" w:hAnsi="Times New Roman" w:cs="Times New Roman"/>
          <w:szCs w:val="24"/>
        </w:rPr>
        <w:t>. Union has stepped in</w:t>
      </w:r>
      <w:r w:rsidR="00482912" w:rsidRPr="002E69C0">
        <w:rPr>
          <w:rFonts w:ascii="Times New Roman" w:eastAsia="Times New Roman" w:hAnsi="Times New Roman" w:cs="Times New Roman"/>
          <w:szCs w:val="24"/>
        </w:rPr>
        <w:t xml:space="preserve">, coming up with options to be considered.  </w:t>
      </w:r>
      <w:r w:rsidR="0027673E">
        <w:rPr>
          <w:rFonts w:ascii="Times New Roman" w:eastAsia="Times New Roman" w:hAnsi="Times New Roman" w:cs="Times New Roman"/>
          <w:szCs w:val="24"/>
        </w:rPr>
        <w:t>It was stressed that t</w:t>
      </w:r>
      <w:r w:rsidR="00482912" w:rsidRPr="002E69C0">
        <w:rPr>
          <w:rFonts w:ascii="Times New Roman" w:eastAsia="Times New Roman" w:hAnsi="Times New Roman" w:cs="Times New Roman"/>
          <w:szCs w:val="24"/>
        </w:rPr>
        <w:t xml:space="preserve">his does NOT portend anything for any other classifications – </w:t>
      </w:r>
      <w:r w:rsidR="0027673E">
        <w:rPr>
          <w:rFonts w:ascii="Times New Roman" w:eastAsia="Times New Roman" w:hAnsi="Times New Roman" w:cs="Times New Roman"/>
          <w:szCs w:val="24"/>
        </w:rPr>
        <w:t xml:space="preserve">it is </w:t>
      </w:r>
      <w:r w:rsidR="00482912" w:rsidRPr="002E69C0">
        <w:rPr>
          <w:rFonts w:ascii="Times New Roman" w:eastAsia="Times New Roman" w:hAnsi="Times New Roman" w:cs="Times New Roman"/>
          <w:szCs w:val="24"/>
        </w:rPr>
        <w:t xml:space="preserve">an isolated case. </w:t>
      </w:r>
    </w:p>
    <w:p w14:paraId="67FAFC9A" w14:textId="77777777" w:rsidR="0027673E" w:rsidRPr="002E69C0" w:rsidRDefault="0027673E" w:rsidP="0027673E">
      <w:pPr>
        <w:pStyle w:val="ListParagraph"/>
        <w:ind w:left="1800"/>
        <w:rPr>
          <w:rFonts w:ascii="Times New Roman" w:eastAsia="Times New Roman" w:hAnsi="Times New Roman" w:cs="Times New Roman"/>
          <w:szCs w:val="24"/>
        </w:rPr>
      </w:pPr>
    </w:p>
    <w:p w14:paraId="2E761BFD" w14:textId="227D50C4" w:rsidR="00482912" w:rsidRDefault="00482912" w:rsidP="00482912">
      <w:pPr>
        <w:pStyle w:val="ListParagraph"/>
        <w:numPr>
          <w:ilvl w:val="1"/>
          <w:numId w:val="8"/>
        </w:numPr>
        <w:rPr>
          <w:rFonts w:ascii="Times New Roman" w:eastAsia="Times New Roman" w:hAnsi="Times New Roman" w:cs="Times New Roman"/>
          <w:szCs w:val="24"/>
        </w:rPr>
      </w:pPr>
      <w:r w:rsidRPr="0027673E">
        <w:rPr>
          <w:rFonts w:ascii="Times New Roman" w:eastAsia="Times New Roman" w:hAnsi="Times New Roman" w:cs="Times New Roman"/>
          <w:b/>
          <w:bCs/>
          <w:szCs w:val="24"/>
        </w:rPr>
        <w:t>LCP</w:t>
      </w:r>
      <w:r>
        <w:rPr>
          <w:rFonts w:ascii="Times New Roman" w:eastAsia="Times New Roman" w:hAnsi="Times New Roman" w:cs="Times New Roman"/>
          <w:szCs w:val="24"/>
        </w:rPr>
        <w:t xml:space="preserve"> </w:t>
      </w:r>
      <w:r w:rsidR="0027673E">
        <w:rPr>
          <w:rFonts w:ascii="Times New Roman" w:eastAsia="Times New Roman" w:hAnsi="Times New Roman" w:cs="Times New Roman"/>
          <w:szCs w:val="24"/>
        </w:rPr>
        <w:t>offered comments on the Search Committee Members document</w:t>
      </w:r>
      <w:r>
        <w:rPr>
          <w:rFonts w:ascii="Times New Roman" w:eastAsia="Times New Roman" w:hAnsi="Times New Roman" w:cs="Times New Roman"/>
          <w:szCs w:val="24"/>
        </w:rPr>
        <w:t xml:space="preserve"> </w:t>
      </w:r>
      <w:r w:rsidR="0027673E">
        <w:rPr>
          <w:rFonts w:ascii="Times New Roman" w:eastAsia="Times New Roman" w:hAnsi="Times New Roman" w:cs="Times New Roman"/>
          <w:szCs w:val="24"/>
        </w:rPr>
        <w:t xml:space="preserve">and some thoughts on moving forward with discussions on the Administrative Structure [submitted as PDF, attached]. Short discussion followed about how to engage staff voices from all levels in this discussion, since we want to hear from everybody, not just those with the loudest voices. Will consider small group discussion model. </w:t>
      </w:r>
    </w:p>
    <w:p w14:paraId="6E0AC59F" w14:textId="77777777" w:rsidR="00B10770" w:rsidRPr="00B10770" w:rsidRDefault="00B10770" w:rsidP="00B10770">
      <w:pPr>
        <w:rPr>
          <w:rFonts w:ascii="Times New Roman" w:eastAsia="Times New Roman" w:hAnsi="Times New Roman" w:cs="Times New Roman"/>
          <w:szCs w:val="24"/>
        </w:rPr>
      </w:pPr>
    </w:p>
    <w:p w14:paraId="745F8AA4" w14:textId="77777777" w:rsidR="0027673E" w:rsidRDefault="0D69EEEA" w:rsidP="0027673E">
      <w:pPr>
        <w:pStyle w:val="ListParagraph"/>
        <w:numPr>
          <w:ilvl w:val="1"/>
          <w:numId w:val="8"/>
        </w:numPr>
        <w:rPr>
          <w:rFonts w:ascii="Times New Roman" w:eastAsia="Times New Roman" w:hAnsi="Times New Roman" w:cs="Times New Roman"/>
          <w:b/>
          <w:bCs/>
          <w:szCs w:val="24"/>
        </w:rPr>
      </w:pPr>
      <w:r w:rsidRPr="0D69EEEA">
        <w:rPr>
          <w:rFonts w:ascii="Times New Roman" w:eastAsia="Times New Roman" w:hAnsi="Times New Roman" w:cs="Times New Roman"/>
          <w:b/>
          <w:bCs/>
          <w:szCs w:val="24"/>
        </w:rPr>
        <w:t>LSSC members for 5-year Unit Head Review Committees [Dan Tracy and Paula Carns]</w:t>
      </w:r>
    </w:p>
    <w:p w14:paraId="2A894956" w14:textId="3CB30306" w:rsidR="00740426" w:rsidRPr="0027673E" w:rsidRDefault="00740426" w:rsidP="0027673E">
      <w:pPr>
        <w:pStyle w:val="ListParagraph"/>
        <w:numPr>
          <w:ilvl w:val="0"/>
          <w:numId w:val="10"/>
        </w:numPr>
        <w:rPr>
          <w:rFonts w:ascii="Times New Roman" w:eastAsia="Times New Roman" w:hAnsi="Times New Roman" w:cs="Times New Roman"/>
          <w:b/>
          <w:bCs/>
          <w:szCs w:val="24"/>
        </w:rPr>
      </w:pPr>
      <w:r w:rsidRPr="0027673E">
        <w:rPr>
          <w:rFonts w:ascii="Times New Roman" w:eastAsia="Times New Roman" w:hAnsi="Times New Roman" w:cs="Times New Roman"/>
          <w:szCs w:val="24"/>
        </w:rPr>
        <w:t>Sam Le</w:t>
      </w:r>
      <w:r w:rsidR="0027673E">
        <w:rPr>
          <w:rFonts w:ascii="Times New Roman" w:eastAsia="Times New Roman" w:hAnsi="Times New Roman" w:cs="Times New Roman"/>
          <w:szCs w:val="24"/>
        </w:rPr>
        <w:t>ch</w:t>
      </w:r>
      <w:r w:rsidRPr="0027673E">
        <w:rPr>
          <w:rFonts w:ascii="Times New Roman" w:eastAsia="Times New Roman" w:hAnsi="Times New Roman" w:cs="Times New Roman"/>
          <w:szCs w:val="24"/>
        </w:rPr>
        <w:t>owicz and Dulcie Vermillion</w:t>
      </w:r>
      <w:r w:rsidR="0027673E">
        <w:rPr>
          <w:rFonts w:ascii="Times New Roman" w:eastAsia="Times New Roman" w:hAnsi="Times New Roman" w:cs="Times New Roman"/>
          <w:szCs w:val="24"/>
        </w:rPr>
        <w:t xml:space="preserve"> are willing to serve.</w:t>
      </w:r>
      <w:r w:rsidRPr="0027673E">
        <w:rPr>
          <w:rFonts w:ascii="Times New Roman" w:eastAsia="Times New Roman" w:hAnsi="Times New Roman" w:cs="Times New Roman"/>
          <w:szCs w:val="24"/>
        </w:rPr>
        <w:t xml:space="preserve"> </w:t>
      </w:r>
    </w:p>
    <w:p w14:paraId="71641717" w14:textId="77777777" w:rsidR="00740426" w:rsidRPr="00C05DAD" w:rsidRDefault="00740426" w:rsidP="00C05DAD">
      <w:pPr>
        <w:rPr>
          <w:rFonts w:ascii="Times New Roman" w:eastAsia="Times New Roman" w:hAnsi="Times New Roman" w:cs="Times New Roman"/>
          <w:b/>
          <w:bCs/>
          <w:szCs w:val="24"/>
        </w:rPr>
      </w:pPr>
    </w:p>
    <w:p w14:paraId="316FE807" w14:textId="77777777" w:rsidR="00C05DAD" w:rsidRPr="00C05DAD" w:rsidRDefault="00C05DAD" w:rsidP="00C05DAD">
      <w:pPr>
        <w:pStyle w:val="ListParagraph"/>
        <w:numPr>
          <w:ilvl w:val="0"/>
          <w:numId w:val="8"/>
        </w:numPr>
        <w:rPr>
          <w:rFonts w:ascii="Times New Roman" w:eastAsia="Times New Roman" w:hAnsi="Times New Roman" w:cs="Times New Roman"/>
          <w:b/>
          <w:bCs/>
          <w:szCs w:val="24"/>
        </w:rPr>
      </w:pPr>
      <w:r w:rsidRPr="00C05DAD">
        <w:rPr>
          <w:rFonts w:ascii="Times New Roman" w:eastAsia="Times New Roman" w:hAnsi="Times New Roman" w:cs="Times New Roman"/>
          <w:b/>
          <w:bCs/>
          <w:szCs w:val="24"/>
        </w:rPr>
        <w:t xml:space="preserve">Expectations of Search Committee Members document: </w:t>
      </w:r>
    </w:p>
    <w:p w14:paraId="0914A24F" w14:textId="528AC9E3" w:rsidR="00740426" w:rsidRPr="00C05DAD" w:rsidRDefault="00C05DAD" w:rsidP="00C05DAD">
      <w:pPr>
        <w:pStyle w:val="ListParagraph"/>
        <w:numPr>
          <w:ilvl w:val="0"/>
          <w:numId w:val="10"/>
        </w:numPr>
        <w:ind w:left="1080"/>
        <w:rPr>
          <w:rFonts w:ascii="Times New Roman" w:eastAsia="Times New Roman" w:hAnsi="Times New Roman" w:cs="Times New Roman"/>
          <w:b/>
          <w:bCs/>
          <w:szCs w:val="24"/>
        </w:rPr>
      </w:pPr>
      <w:r w:rsidRPr="00C05DAD">
        <w:rPr>
          <w:rFonts w:ascii="Times New Roman" w:eastAsia="Times New Roman" w:hAnsi="Times New Roman" w:cs="Times New Roman"/>
          <w:szCs w:val="24"/>
        </w:rPr>
        <w:t>EC should d</w:t>
      </w:r>
      <w:r w:rsidR="00740426" w:rsidRPr="00C05DAD">
        <w:rPr>
          <w:rFonts w:ascii="Times New Roman" w:eastAsia="Times New Roman" w:hAnsi="Times New Roman" w:cs="Times New Roman"/>
          <w:szCs w:val="24"/>
        </w:rPr>
        <w:t xml:space="preserve">iscuss </w:t>
      </w:r>
      <w:r w:rsidRPr="00C05DAD">
        <w:rPr>
          <w:rFonts w:ascii="Times New Roman" w:eastAsia="Times New Roman" w:hAnsi="Times New Roman" w:cs="Times New Roman"/>
          <w:szCs w:val="24"/>
        </w:rPr>
        <w:t>the S</w:t>
      </w:r>
      <w:r w:rsidR="00740426" w:rsidRPr="00C05DAD">
        <w:rPr>
          <w:rFonts w:ascii="Times New Roman" w:eastAsia="Times New Roman" w:hAnsi="Times New Roman" w:cs="Times New Roman"/>
          <w:szCs w:val="24"/>
        </w:rPr>
        <w:t xml:space="preserve">earch </w:t>
      </w:r>
      <w:r w:rsidRPr="00C05DAD">
        <w:rPr>
          <w:rFonts w:ascii="Times New Roman" w:eastAsia="Times New Roman" w:hAnsi="Times New Roman" w:cs="Times New Roman"/>
          <w:szCs w:val="24"/>
        </w:rPr>
        <w:t>C</w:t>
      </w:r>
      <w:r w:rsidR="00740426" w:rsidRPr="00C05DAD">
        <w:rPr>
          <w:rFonts w:ascii="Times New Roman" w:eastAsia="Times New Roman" w:hAnsi="Times New Roman" w:cs="Times New Roman"/>
          <w:szCs w:val="24"/>
        </w:rPr>
        <w:t xml:space="preserve">hair document online </w:t>
      </w:r>
      <w:r w:rsidRPr="00C05DAD">
        <w:rPr>
          <w:rFonts w:ascii="Times New Roman" w:eastAsia="Times New Roman" w:hAnsi="Times New Roman" w:cs="Times New Roman"/>
          <w:szCs w:val="24"/>
        </w:rPr>
        <w:t xml:space="preserve">and </w:t>
      </w:r>
      <w:r w:rsidR="00740426" w:rsidRPr="00C05DAD">
        <w:rPr>
          <w:rFonts w:ascii="Times New Roman" w:eastAsia="Times New Roman" w:hAnsi="Times New Roman" w:cs="Times New Roman"/>
          <w:szCs w:val="24"/>
        </w:rPr>
        <w:t>make comments in box folder</w:t>
      </w:r>
      <w:r w:rsidRPr="00C05DAD">
        <w:rPr>
          <w:rFonts w:ascii="Times New Roman" w:eastAsia="Times New Roman" w:hAnsi="Times New Roman" w:cs="Times New Roman"/>
          <w:szCs w:val="24"/>
        </w:rPr>
        <w:t xml:space="preserve"> within two weeks to get comments back to HR</w:t>
      </w:r>
    </w:p>
    <w:p w14:paraId="4D36D2C1" w14:textId="77777777" w:rsidR="00C05DAD" w:rsidRPr="00C05DAD" w:rsidRDefault="00C05DAD" w:rsidP="00C05DAD">
      <w:pPr>
        <w:ind w:left="360"/>
        <w:rPr>
          <w:rFonts w:ascii="Times New Roman" w:eastAsia="Times New Roman" w:hAnsi="Times New Roman" w:cs="Times New Roman"/>
          <w:b/>
          <w:bCs/>
          <w:szCs w:val="24"/>
        </w:rPr>
      </w:pPr>
    </w:p>
    <w:p w14:paraId="6BE5F2DC" w14:textId="0F9E4959" w:rsidR="00740426" w:rsidRPr="006111DF" w:rsidRDefault="00153350" w:rsidP="00740426">
      <w:pPr>
        <w:pStyle w:val="ListParagraph"/>
        <w:numPr>
          <w:ilvl w:val="0"/>
          <w:numId w:val="8"/>
        </w:numPr>
        <w:rPr>
          <w:rFonts w:ascii="Times New Roman" w:eastAsia="Times New Roman" w:hAnsi="Times New Roman" w:cs="Times New Roman"/>
          <w:b/>
          <w:bCs/>
          <w:szCs w:val="24"/>
        </w:rPr>
      </w:pPr>
      <w:r w:rsidRPr="0D69EEEA">
        <w:rPr>
          <w:rFonts w:ascii="Times New Roman" w:eastAsia="Times New Roman" w:hAnsi="Times New Roman" w:cs="Times New Roman"/>
          <w:b/>
          <w:bCs/>
          <w:szCs w:val="24"/>
        </w:rPr>
        <w:lastRenderedPageBreak/>
        <w:t>Specialized Faculty TF report</w:t>
      </w:r>
      <w:r w:rsidRPr="0D69EEEA">
        <w:rPr>
          <w:rFonts w:ascii="Times New Roman" w:eastAsia="Times New Roman" w:hAnsi="Times New Roman" w:cs="Times New Roman"/>
          <w:b/>
          <w:bCs/>
        </w:rPr>
        <w:t xml:space="preserve"> </w:t>
      </w:r>
      <w:r w:rsidR="00740426">
        <w:rPr>
          <w:rFonts w:ascii="Times New Roman" w:eastAsia="Times New Roman" w:hAnsi="Times New Roman" w:cs="Times New Roman"/>
          <w:b/>
          <w:bCs/>
        </w:rPr>
        <w:t xml:space="preserve">– </w:t>
      </w:r>
    </w:p>
    <w:p w14:paraId="6FEBC6C6" w14:textId="407FA2DE" w:rsidR="006111DF" w:rsidRPr="00740426" w:rsidRDefault="42986351" w:rsidP="42986351">
      <w:pPr>
        <w:pStyle w:val="ListParagraph"/>
        <w:numPr>
          <w:ilvl w:val="0"/>
          <w:numId w:val="10"/>
        </w:numPr>
        <w:ind w:left="1170"/>
        <w:rPr>
          <w:rFonts w:ascii="Times New Roman" w:eastAsia="Times New Roman" w:hAnsi="Times New Roman" w:cs="Times New Roman"/>
          <w:b/>
          <w:bCs/>
        </w:rPr>
      </w:pPr>
      <w:r w:rsidRPr="42986351">
        <w:rPr>
          <w:rFonts w:ascii="Times New Roman" w:eastAsia="Times New Roman" w:hAnsi="Times New Roman" w:cs="Times New Roman"/>
        </w:rPr>
        <w:t>Comments were made on the Specialized Faculty Task Force report, including the need to consider divisional bylaws as part of the documents requiring review and thoughtful incorporation of specialized faculty, including whether or not specialized faculty can serve as division coordinators, which requires investigation into our bylaws. There was concern voiced about how PTAC and FRC might incorporate specialized faculty without substantially increasing burden on the two committees and any possible specialized faculty members, particularly FRC. Next steps for consideration of the report are that Dean Stewart, Mary Laskowski, Kelli Trei and Jennifer Teper will meet to talk about implementation of next steps. They will report back to EC, as well as bring the report up for broader discussion by the faculty in a faculty meeting and/or an open forum setting.</w:t>
      </w:r>
    </w:p>
    <w:p w14:paraId="5346FB08" w14:textId="77777777" w:rsidR="00153350" w:rsidRDefault="00153350" w:rsidP="00740426">
      <w:pPr>
        <w:pStyle w:val="ListParagraph"/>
        <w:rPr>
          <w:rFonts w:ascii="Times New Roman" w:eastAsia="Times New Roman" w:hAnsi="Times New Roman" w:cs="Times New Roman"/>
          <w:b/>
          <w:bCs/>
          <w:szCs w:val="24"/>
        </w:rPr>
      </w:pPr>
    </w:p>
    <w:p w14:paraId="4A94B293" w14:textId="4CE78BA4" w:rsidR="00565E93" w:rsidRPr="00C05DAD" w:rsidRDefault="00C05DAD" w:rsidP="00C05DAD">
      <w:pPr>
        <w:rPr>
          <w:rFonts w:ascii="Times New Roman" w:eastAsia="Times New Roman" w:hAnsi="Times New Roman" w:cs="Times New Roman"/>
          <w:szCs w:val="24"/>
        </w:rPr>
      </w:pPr>
      <w:r w:rsidRPr="00C05DAD">
        <w:rPr>
          <w:rFonts w:ascii="Times New Roman" w:eastAsia="Times New Roman" w:hAnsi="Times New Roman" w:cs="Times New Roman"/>
          <w:szCs w:val="24"/>
        </w:rPr>
        <w:t>Meeting adjourned at 3:08 pm</w:t>
      </w:r>
    </w:p>
    <w:sectPr w:rsidR="00565E93" w:rsidRPr="00C05DA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65E60" w14:textId="77777777" w:rsidR="00B95CC8" w:rsidRDefault="001C3C6E">
      <w:pPr>
        <w:spacing w:line="240" w:lineRule="auto"/>
      </w:pPr>
      <w:r>
        <w:separator/>
      </w:r>
    </w:p>
  </w:endnote>
  <w:endnote w:type="continuationSeparator" w:id="0">
    <w:p w14:paraId="638B7E47" w14:textId="77777777" w:rsidR="00B95CC8" w:rsidRDefault="001C3C6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FrankRuehl">
    <w:altName w:val="FrankRuehl"/>
    <w:charset w:val="B1"/>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49BF1" w14:textId="62C2B25B" w:rsidR="1E73FB69" w:rsidRDefault="1E73FB69">
      <w:pPr>
        <w:spacing w:line="240" w:lineRule="auto"/>
      </w:pPr>
      <w:r>
        <w:separator/>
      </w:r>
    </w:p>
  </w:footnote>
  <w:footnote w:type="continuationSeparator" w:id="0">
    <w:p w14:paraId="1C610461" w14:textId="50D320A8" w:rsidR="1E73FB69" w:rsidRDefault="1E73FB69">
      <w:pPr>
        <w:spacing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dTjPFUP7" int2:invalidationBookmarkName="" int2:hashCode="uBAPW6i9BIp88R" int2:id="M6WnfwLs">
      <int2:state int2:value="Rejected" int2:type="LegacyProofing"/>
    </int2:bookmark>
    <int2:bookmark int2:bookmarkName="_Int_26iNJbDr" int2:invalidationBookmarkName="" int2:hashCode="uBAPW6i9BIp88R" int2:id="vL0Hx64a">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BDE3E"/>
    <w:multiLevelType w:val="hybridMultilevel"/>
    <w:tmpl w:val="A316FB8A"/>
    <w:lvl w:ilvl="0" w:tplc="91840F50">
      <w:start w:val="1"/>
      <w:numFmt w:val="bullet"/>
      <w:lvlText w:val="·"/>
      <w:lvlJc w:val="left"/>
      <w:pPr>
        <w:ind w:left="720" w:hanging="360"/>
      </w:pPr>
      <w:rPr>
        <w:rFonts w:ascii="Symbol" w:hAnsi="Symbol" w:hint="default"/>
      </w:rPr>
    </w:lvl>
    <w:lvl w:ilvl="1" w:tplc="D5AE24C0">
      <w:start w:val="1"/>
      <w:numFmt w:val="bullet"/>
      <w:lvlText w:val="o"/>
      <w:lvlJc w:val="left"/>
      <w:pPr>
        <w:ind w:left="1440" w:hanging="360"/>
      </w:pPr>
      <w:rPr>
        <w:rFonts w:ascii="Courier New" w:hAnsi="Courier New" w:hint="default"/>
      </w:rPr>
    </w:lvl>
    <w:lvl w:ilvl="2" w:tplc="47DAFD34">
      <w:start w:val="1"/>
      <w:numFmt w:val="bullet"/>
      <w:lvlText w:val=""/>
      <w:lvlJc w:val="left"/>
      <w:pPr>
        <w:ind w:left="2160" w:hanging="360"/>
      </w:pPr>
      <w:rPr>
        <w:rFonts w:ascii="Wingdings" w:hAnsi="Wingdings" w:hint="default"/>
      </w:rPr>
    </w:lvl>
    <w:lvl w:ilvl="3" w:tplc="788E4582">
      <w:start w:val="1"/>
      <w:numFmt w:val="bullet"/>
      <w:lvlText w:val=""/>
      <w:lvlJc w:val="left"/>
      <w:pPr>
        <w:ind w:left="2880" w:hanging="360"/>
      </w:pPr>
      <w:rPr>
        <w:rFonts w:ascii="Symbol" w:hAnsi="Symbol" w:hint="default"/>
      </w:rPr>
    </w:lvl>
    <w:lvl w:ilvl="4" w:tplc="DB3E818C">
      <w:start w:val="1"/>
      <w:numFmt w:val="bullet"/>
      <w:lvlText w:val="o"/>
      <w:lvlJc w:val="left"/>
      <w:pPr>
        <w:ind w:left="3600" w:hanging="360"/>
      </w:pPr>
      <w:rPr>
        <w:rFonts w:ascii="Courier New" w:hAnsi="Courier New" w:hint="default"/>
      </w:rPr>
    </w:lvl>
    <w:lvl w:ilvl="5" w:tplc="45A8B8E8">
      <w:start w:val="1"/>
      <w:numFmt w:val="bullet"/>
      <w:lvlText w:val=""/>
      <w:lvlJc w:val="left"/>
      <w:pPr>
        <w:ind w:left="4320" w:hanging="360"/>
      </w:pPr>
      <w:rPr>
        <w:rFonts w:ascii="Wingdings" w:hAnsi="Wingdings" w:hint="default"/>
      </w:rPr>
    </w:lvl>
    <w:lvl w:ilvl="6" w:tplc="1AE4DFF6">
      <w:start w:val="1"/>
      <w:numFmt w:val="bullet"/>
      <w:lvlText w:val=""/>
      <w:lvlJc w:val="left"/>
      <w:pPr>
        <w:ind w:left="5040" w:hanging="360"/>
      </w:pPr>
      <w:rPr>
        <w:rFonts w:ascii="Symbol" w:hAnsi="Symbol" w:hint="default"/>
      </w:rPr>
    </w:lvl>
    <w:lvl w:ilvl="7" w:tplc="91C22F70">
      <w:start w:val="1"/>
      <w:numFmt w:val="bullet"/>
      <w:lvlText w:val="o"/>
      <w:lvlJc w:val="left"/>
      <w:pPr>
        <w:ind w:left="5760" w:hanging="360"/>
      </w:pPr>
      <w:rPr>
        <w:rFonts w:ascii="Courier New" w:hAnsi="Courier New" w:hint="default"/>
      </w:rPr>
    </w:lvl>
    <w:lvl w:ilvl="8" w:tplc="2EE69C2A">
      <w:start w:val="1"/>
      <w:numFmt w:val="bullet"/>
      <w:lvlText w:val=""/>
      <w:lvlJc w:val="left"/>
      <w:pPr>
        <w:ind w:left="6480" w:hanging="360"/>
      </w:pPr>
      <w:rPr>
        <w:rFonts w:ascii="Wingdings" w:hAnsi="Wingdings" w:hint="default"/>
      </w:rPr>
    </w:lvl>
  </w:abstractNum>
  <w:abstractNum w:abstractNumId="1" w15:restartNumberingAfterBreak="0">
    <w:nsid w:val="1E17EDA1"/>
    <w:multiLevelType w:val="hybridMultilevel"/>
    <w:tmpl w:val="420C5CBA"/>
    <w:lvl w:ilvl="0" w:tplc="BB9A85E4">
      <w:start w:val="1"/>
      <w:numFmt w:val="bullet"/>
      <w:lvlText w:val="·"/>
      <w:lvlJc w:val="left"/>
      <w:pPr>
        <w:ind w:left="720" w:hanging="360"/>
      </w:pPr>
      <w:rPr>
        <w:rFonts w:ascii="Symbol" w:hAnsi="Symbol" w:hint="default"/>
      </w:rPr>
    </w:lvl>
    <w:lvl w:ilvl="1" w:tplc="EBC227D8">
      <w:start w:val="1"/>
      <w:numFmt w:val="bullet"/>
      <w:lvlText w:val="o"/>
      <w:lvlJc w:val="left"/>
      <w:pPr>
        <w:ind w:left="1440" w:hanging="360"/>
      </w:pPr>
      <w:rPr>
        <w:rFonts w:ascii="Courier New" w:hAnsi="Courier New" w:hint="default"/>
      </w:rPr>
    </w:lvl>
    <w:lvl w:ilvl="2" w:tplc="FBCA39BC">
      <w:start w:val="1"/>
      <w:numFmt w:val="bullet"/>
      <w:lvlText w:val=""/>
      <w:lvlJc w:val="left"/>
      <w:pPr>
        <w:ind w:left="2160" w:hanging="360"/>
      </w:pPr>
      <w:rPr>
        <w:rFonts w:ascii="Wingdings" w:hAnsi="Wingdings" w:hint="default"/>
      </w:rPr>
    </w:lvl>
    <w:lvl w:ilvl="3" w:tplc="5DDA0E4A">
      <w:start w:val="1"/>
      <w:numFmt w:val="bullet"/>
      <w:lvlText w:val=""/>
      <w:lvlJc w:val="left"/>
      <w:pPr>
        <w:ind w:left="2880" w:hanging="360"/>
      </w:pPr>
      <w:rPr>
        <w:rFonts w:ascii="Symbol" w:hAnsi="Symbol" w:hint="default"/>
      </w:rPr>
    </w:lvl>
    <w:lvl w:ilvl="4" w:tplc="7CE49E1A">
      <w:start w:val="1"/>
      <w:numFmt w:val="bullet"/>
      <w:lvlText w:val="o"/>
      <w:lvlJc w:val="left"/>
      <w:pPr>
        <w:ind w:left="3600" w:hanging="360"/>
      </w:pPr>
      <w:rPr>
        <w:rFonts w:ascii="Courier New" w:hAnsi="Courier New" w:hint="default"/>
      </w:rPr>
    </w:lvl>
    <w:lvl w:ilvl="5" w:tplc="C33A123C">
      <w:start w:val="1"/>
      <w:numFmt w:val="bullet"/>
      <w:lvlText w:val=""/>
      <w:lvlJc w:val="left"/>
      <w:pPr>
        <w:ind w:left="4320" w:hanging="360"/>
      </w:pPr>
      <w:rPr>
        <w:rFonts w:ascii="Wingdings" w:hAnsi="Wingdings" w:hint="default"/>
      </w:rPr>
    </w:lvl>
    <w:lvl w:ilvl="6" w:tplc="F9AAA606">
      <w:start w:val="1"/>
      <w:numFmt w:val="bullet"/>
      <w:lvlText w:val=""/>
      <w:lvlJc w:val="left"/>
      <w:pPr>
        <w:ind w:left="5040" w:hanging="360"/>
      </w:pPr>
      <w:rPr>
        <w:rFonts w:ascii="Symbol" w:hAnsi="Symbol" w:hint="default"/>
      </w:rPr>
    </w:lvl>
    <w:lvl w:ilvl="7" w:tplc="BE208BC2">
      <w:start w:val="1"/>
      <w:numFmt w:val="bullet"/>
      <w:lvlText w:val="o"/>
      <w:lvlJc w:val="left"/>
      <w:pPr>
        <w:ind w:left="5760" w:hanging="360"/>
      </w:pPr>
      <w:rPr>
        <w:rFonts w:ascii="Courier New" w:hAnsi="Courier New" w:hint="default"/>
      </w:rPr>
    </w:lvl>
    <w:lvl w:ilvl="8" w:tplc="2850F3FE">
      <w:start w:val="1"/>
      <w:numFmt w:val="bullet"/>
      <w:lvlText w:val=""/>
      <w:lvlJc w:val="left"/>
      <w:pPr>
        <w:ind w:left="6480" w:hanging="360"/>
      </w:pPr>
      <w:rPr>
        <w:rFonts w:ascii="Wingdings" w:hAnsi="Wingdings" w:hint="default"/>
      </w:rPr>
    </w:lvl>
  </w:abstractNum>
  <w:abstractNum w:abstractNumId="2" w15:restartNumberingAfterBreak="0">
    <w:nsid w:val="485071E1"/>
    <w:multiLevelType w:val="hybridMultilevel"/>
    <w:tmpl w:val="678CF966"/>
    <w:lvl w:ilvl="0" w:tplc="7F7C2D68">
      <w:start w:val="1"/>
      <w:numFmt w:val="bullet"/>
      <w:lvlText w:val="·"/>
      <w:lvlJc w:val="left"/>
      <w:pPr>
        <w:ind w:left="720" w:hanging="360"/>
      </w:pPr>
      <w:rPr>
        <w:rFonts w:ascii="Symbol" w:hAnsi="Symbol" w:hint="default"/>
      </w:rPr>
    </w:lvl>
    <w:lvl w:ilvl="1" w:tplc="57D8829A">
      <w:start w:val="1"/>
      <w:numFmt w:val="bullet"/>
      <w:lvlText w:val="o"/>
      <w:lvlJc w:val="left"/>
      <w:pPr>
        <w:ind w:left="1440" w:hanging="360"/>
      </w:pPr>
      <w:rPr>
        <w:rFonts w:ascii="Courier New" w:hAnsi="Courier New" w:hint="default"/>
      </w:rPr>
    </w:lvl>
    <w:lvl w:ilvl="2" w:tplc="B9F0C3E4">
      <w:start w:val="1"/>
      <w:numFmt w:val="bullet"/>
      <w:lvlText w:val=""/>
      <w:lvlJc w:val="left"/>
      <w:pPr>
        <w:ind w:left="2160" w:hanging="360"/>
      </w:pPr>
      <w:rPr>
        <w:rFonts w:ascii="Wingdings" w:hAnsi="Wingdings" w:hint="default"/>
      </w:rPr>
    </w:lvl>
    <w:lvl w:ilvl="3" w:tplc="7B2CB5E8">
      <w:start w:val="1"/>
      <w:numFmt w:val="bullet"/>
      <w:lvlText w:val=""/>
      <w:lvlJc w:val="left"/>
      <w:pPr>
        <w:ind w:left="2880" w:hanging="360"/>
      </w:pPr>
      <w:rPr>
        <w:rFonts w:ascii="Symbol" w:hAnsi="Symbol" w:hint="default"/>
      </w:rPr>
    </w:lvl>
    <w:lvl w:ilvl="4" w:tplc="FA20367E">
      <w:start w:val="1"/>
      <w:numFmt w:val="bullet"/>
      <w:lvlText w:val="o"/>
      <w:lvlJc w:val="left"/>
      <w:pPr>
        <w:ind w:left="3600" w:hanging="360"/>
      </w:pPr>
      <w:rPr>
        <w:rFonts w:ascii="Courier New" w:hAnsi="Courier New" w:hint="default"/>
      </w:rPr>
    </w:lvl>
    <w:lvl w:ilvl="5" w:tplc="F3103F44">
      <w:start w:val="1"/>
      <w:numFmt w:val="bullet"/>
      <w:lvlText w:val=""/>
      <w:lvlJc w:val="left"/>
      <w:pPr>
        <w:ind w:left="4320" w:hanging="360"/>
      </w:pPr>
      <w:rPr>
        <w:rFonts w:ascii="Wingdings" w:hAnsi="Wingdings" w:hint="default"/>
      </w:rPr>
    </w:lvl>
    <w:lvl w:ilvl="6" w:tplc="99968EB4">
      <w:start w:val="1"/>
      <w:numFmt w:val="bullet"/>
      <w:lvlText w:val=""/>
      <w:lvlJc w:val="left"/>
      <w:pPr>
        <w:ind w:left="5040" w:hanging="360"/>
      </w:pPr>
      <w:rPr>
        <w:rFonts w:ascii="Symbol" w:hAnsi="Symbol" w:hint="default"/>
      </w:rPr>
    </w:lvl>
    <w:lvl w:ilvl="7" w:tplc="1A30FD78">
      <w:start w:val="1"/>
      <w:numFmt w:val="bullet"/>
      <w:lvlText w:val="o"/>
      <w:lvlJc w:val="left"/>
      <w:pPr>
        <w:ind w:left="5760" w:hanging="360"/>
      </w:pPr>
      <w:rPr>
        <w:rFonts w:ascii="Courier New" w:hAnsi="Courier New" w:hint="default"/>
      </w:rPr>
    </w:lvl>
    <w:lvl w:ilvl="8" w:tplc="6A6C4E46">
      <w:start w:val="1"/>
      <w:numFmt w:val="bullet"/>
      <w:lvlText w:val=""/>
      <w:lvlJc w:val="left"/>
      <w:pPr>
        <w:ind w:left="6480" w:hanging="360"/>
      </w:pPr>
      <w:rPr>
        <w:rFonts w:ascii="Wingdings" w:hAnsi="Wingdings" w:hint="default"/>
      </w:rPr>
    </w:lvl>
  </w:abstractNum>
  <w:abstractNum w:abstractNumId="3" w15:restartNumberingAfterBreak="0">
    <w:nsid w:val="4C995AB1"/>
    <w:multiLevelType w:val="hybridMultilevel"/>
    <w:tmpl w:val="6B1CAE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4D6E8D23"/>
    <w:multiLevelType w:val="hybridMultilevel"/>
    <w:tmpl w:val="2DCC539C"/>
    <w:lvl w:ilvl="0" w:tplc="1A604EC8">
      <w:start w:val="1"/>
      <w:numFmt w:val="bullet"/>
      <w:lvlText w:val="·"/>
      <w:lvlJc w:val="left"/>
      <w:pPr>
        <w:ind w:left="720" w:hanging="360"/>
      </w:pPr>
      <w:rPr>
        <w:rFonts w:ascii="Symbol" w:hAnsi="Symbol" w:hint="default"/>
      </w:rPr>
    </w:lvl>
    <w:lvl w:ilvl="1" w:tplc="E3E2DC7C">
      <w:start w:val="1"/>
      <w:numFmt w:val="bullet"/>
      <w:lvlText w:val="o"/>
      <w:lvlJc w:val="left"/>
      <w:pPr>
        <w:ind w:left="1440" w:hanging="360"/>
      </w:pPr>
      <w:rPr>
        <w:rFonts w:ascii="Courier New" w:hAnsi="Courier New" w:hint="default"/>
      </w:rPr>
    </w:lvl>
    <w:lvl w:ilvl="2" w:tplc="1278E628">
      <w:start w:val="1"/>
      <w:numFmt w:val="bullet"/>
      <w:lvlText w:val=""/>
      <w:lvlJc w:val="left"/>
      <w:pPr>
        <w:ind w:left="2160" w:hanging="360"/>
      </w:pPr>
      <w:rPr>
        <w:rFonts w:ascii="Wingdings" w:hAnsi="Wingdings" w:hint="default"/>
      </w:rPr>
    </w:lvl>
    <w:lvl w:ilvl="3" w:tplc="226C062E">
      <w:start w:val="1"/>
      <w:numFmt w:val="bullet"/>
      <w:lvlText w:val=""/>
      <w:lvlJc w:val="left"/>
      <w:pPr>
        <w:ind w:left="2880" w:hanging="360"/>
      </w:pPr>
      <w:rPr>
        <w:rFonts w:ascii="Symbol" w:hAnsi="Symbol" w:hint="default"/>
      </w:rPr>
    </w:lvl>
    <w:lvl w:ilvl="4" w:tplc="6C88F89E">
      <w:start w:val="1"/>
      <w:numFmt w:val="bullet"/>
      <w:lvlText w:val="o"/>
      <w:lvlJc w:val="left"/>
      <w:pPr>
        <w:ind w:left="3600" w:hanging="360"/>
      </w:pPr>
      <w:rPr>
        <w:rFonts w:ascii="Courier New" w:hAnsi="Courier New" w:hint="default"/>
      </w:rPr>
    </w:lvl>
    <w:lvl w:ilvl="5" w:tplc="53E86D0A">
      <w:start w:val="1"/>
      <w:numFmt w:val="bullet"/>
      <w:lvlText w:val=""/>
      <w:lvlJc w:val="left"/>
      <w:pPr>
        <w:ind w:left="4320" w:hanging="360"/>
      </w:pPr>
      <w:rPr>
        <w:rFonts w:ascii="Wingdings" w:hAnsi="Wingdings" w:hint="default"/>
      </w:rPr>
    </w:lvl>
    <w:lvl w:ilvl="6" w:tplc="78CA43AC">
      <w:start w:val="1"/>
      <w:numFmt w:val="bullet"/>
      <w:lvlText w:val=""/>
      <w:lvlJc w:val="left"/>
      <w:pPr>
        <w:ind w:left="5040" w:hanging="360"/>
      </w:pPr>
      <w:rPr>
        <w:rFonts w:ascii="Symbol" w:hAnsi="Symbol" w:hint="default"/>
      </w:rPr>
    </w:lvl>
    <w:lvl w:ilvl="7" w:tplc="833ABF88">
      <w:start w:val="1"/>
      <w:numFmt w:val="bullet"/>
      <w:lvlText w:val="o"/>
      <w:lvlJc w:val="left"/>
      <w:pPr>
        <w:ind w:left="5760" w:hanging="360"/>
      </w:pPr>
      <w:rPr>
        <w:rFonts w:ascii="Courier New" w:hAnsi="Courier New" w:hint="default"/>
      </w:rPr>
    </w:lvl>
    <w:lvl w:ilvl="8" w:tplc="3F68CC80">
      <w:start w:val="1"/>
      <w:numFmt w:val="bullet"/>
      <w:lvlText w:val=""/>
      <w:lvlJc w:val="left"/>
      <w:pPr>
        <w:ind w:left="6480" w:hanging="360"/>
      </w:pPr>
      <w:rPr>
        <w:rFonts w:ascii="Wingdings" w:hAnsi="Wingdings" w:hint="default"/>
      </w:rPr>
    </w:lvl>
  </w:abstractNum>
  <w:abstractNum w:abstractNumId="5" w15:restartNumberingAfterBreak="0">
    <w:nsid w:val="4E8BD487"/>
    <w:multiLevelType w:val="hybridMultilevel"/>
    <w:tmpl w:val="6A90755A"/>
    <w:lvl w:ilvl="0" w:tplc="8A661056">
      <w:start w:val="1"/>
      <w:numFmt w:val="bullet"/>
      <w:lvlText w:val="·"/>
      <w:lvlJc w:val="left"/>
      <w:pPr>
        <w:ind w:left="720" w:hanging="360"/>
      </w:pPr>
      <w:rPr>
        <w:rFonts w:ascii="Symbol" w:hAnsi="Symbol" w:hint="default"/>
      </w:rPr>
    </w:lvl>
    <w:lvl w:ilvl="1" w:tplc="EF60E5C6">
      <w:start w:val="1"/>
      <w:numFmt w:val="bullet"/>
      <w:lvlText w:val="o"/>
      <w:lvlJc w:val="left"/>
      <w:pPr>
        <w:ind w:left="1440" w:hanging="360"/>
      </w:pPr>
      <w:rPr>
        <w:rFonts w:ascii="Courier New" w:hAnsi="Courier New" w:hint="default"/>
      </w:rPr>
    </w:lvl>
    <w:lvl w:ilvl="2" w:tplc="9B8CBB6C">
      <w:start w:val="1"/>
      <w:numFmt w:val="bullet"/>
      <w:lvlText w:val=""/>
      <w:lvlJc w:val="left"/>
      <w:pPr>
        <w:ind w:left="2160" w:hanging="360"/>
      </w:pPr>
      <w:rPr>
        <w:rFonts w:ascii="Wingdings" w:hAnsi="Wingdings" w:hint="default"/>
      </w:rPr>
    </w:lvl>
    <w:lvl w:ilvl="3" w:tplc="B2F29208">
      <w:start w:val="1"/>
      <w:numFmt w:val="bullet"/>
      <w:lvlText w:val=""/>
      <w:lvlJc w:val="left"/>
      <w:pPr>
        <w:ind w:left="2880" w:hanging="360"/>
      </w:pPr>
      <w:rPr>
        <w:rFonts w:ascii="Symbol" w:hAnsi="Symbol" w:hint="default"/>
      </w:rPr>
    </w:lvl>
    <w:lvl w:ilvl="4" w:tplc="E2FA56FC">
      <w:start w:val="1"/>
      <w:numFmt w:val="bullet"/>
      <w:lvlText w:val="o"/>
      <w:lvlJc w:val="left"/>
      <w:pPr>
        <w:ind w:left="3600" w:hanging="360"/>
      </w:pPr>
      <w:rPr>
        <w:rFonts w:ascii="Courier New" w:hAnsi="Courier New" w:hint="default"/>
      </w:rPr>
    </w:lvl>
    <w:lvl w:ilvl="5" w:tplc="9A02C522">
      <w:start w:val="1"/>
      <w:numFmt w:val="bullet"/>
      <w:lvlText w:val=""/>
      <w:lvlJc w:val="left"/>
      <w:pPr>
        <w:ind w:left="4320" w:hanging="360"/>
      </w:pPr>
      <w:rPr>
        <w:rFonts w:ascii="Wingdings" w:hAnsi="Wingdings" w:hint="default"/>
      </w:rPr>
    </w:lvl>
    <w:lvl w:ilvl="6" w:tplc="2E1C41C2">
      <w:start w:val="1"/>
      <w:numFmt w:val="bullet"/>
      <w:lvlText w:val=""/>
      <w:lvlJc w:val="left"/>
      <w:pPr>
        <w:ind w:left="5040" w:hanging="360"/>
      </w:pPr>
      <w:rPr>
        <w:rFonts w:ascii="Symbol" w:hAnsi="Symbol" w:hint="default"/>
      </w:rPr>
    </w:lvl>
    <w:lvl w:ilvl="7" w:tplc="1EA29B3A">
      <w:start w:val="1"/>
      <w:numFmt w:val="bullet"/>
      <w:lvlText w:val="o"/>
      <w:lvlJc w:val="left"/>
      <w:pPr>
        <w:ind w:left="5760" w:hanging="360"/>
      </w:pPr>
      <w:rPr>
        <w:rFonts w:ascii="Courier New" w:hAnsi="Courier New" w:hint="default"/>
      </w:rPr>
    </w:lvl>
    <w:lvl w:ilvl="8" w:tplc="A1CE02E2">
      <w:start w:val="1"/>
      <w:numFmt w:val="bullet"/>
      <w:lvlText w:val=""/>
      <w:lvlJc w:val="left"/>
      <w:pPr>
        <w:ind w:left="6480" w:hanging="360"/>
      </w:pPr>
      <w:rPr>
        <w:rFonts w:ascii="Wingdings" w:hAnsi="Wingdings" w:hint="default"/>
      </w:rPr>
    </w:lvl>
  </w:abstractNum>
  <w:abstractNum w:abstractNumId="6" w15:restartNumberingAfterBreak="0">
    <w:nsid w:val="4FD85756"/>
    <w:multiLevelType w:val="hybridMultilevel"/>
    <w:tmpl w:val="74903A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5B9FDAD0"/>
    <w:multiLevelType w:val="hybridMultilevel"/>
    <w:tmpl w:val="704237F4"/>
    <w:lvl w:ilvl="0" w:tplc="ECBEF12A">
      <w:start w:val="1"/>
      <w:numFmt w:val="bullet"/>
      <w:lvlText w:val="·"/>
      <w:lvlJc w:val="left"/>
      <w:pPr>
        <w:ind w:left="720" w:hanging="360"/>
      </w:pPr>
      <w:rPr>
        <w:rFonts w:ascii="Symbol" w:hAnsi="Symbol" w:hint="default"/>
      </w:rPr>
    </w:lvl>
    <w:lvl w:ilvl="1" w:tplc="9BD81F50">
      <w:start w:val="1"/>
      <w:numFmt w:val="bullet"/>
      <w:lvlText w:val="o"/>
      <w:lvlJc w:val="left"/>
      <w:pPr>
        <w:ind w:left="1440" w:hanging="360"/>
      </w:pPr>
      <w:rPr>
        <w:rFonts w:ascii="Courier New" w:hAnsi="Courier New" w:hint="default"/>
      </w:rPr>
    </w:lvl>
    <w:lvl w:ilvl="2" w:tplc="88E2B628">
      <w:start w:val="1"/>
      <w:numFmt w:val="bullet"/>
      <w:lvlText w:val=""/>
      <w:lvlJc w:val="left"/>
      <w:pPr>
        <w:ind w:left="2160" w:hanging="360"/>
      </w:pPr>
      <w:rPr>
        <w:rFonts w:ascii="Wingdings" w:hAnsi="Wingdings" w:hint="default"/>
      </w:rPr>
    </w:lvl>
    <w:lvl w:ilvl="3" w:tplc="D4FEAA0A">
      <w:start w:val="1"/>
      <w:numFmt w:val="bullet"/>
      <w:lvlText w:val=""/>
      <w:lvlJc w:val="left"/>
      <w:pPr>
        <w:ind w:left="2880" w:hanging="360"/>
      </w:pPr>
      <w:rPr>
        <w:rFonts w:ascii="Symbol" w:hAnsi="Symbol" w:hint="default"/>
      </w:rPr>
    </w:lvl>
    <w:lvl w:ilvl="4" w:tplc="CE426B1C">
      <w:start w:val="1"/>
      <w:numFmt w:val="bullet"/>
      <w:lvlText w:val="o"/>
      <w:lvlJc w:val="left"/>
      <w:pPr>
        <w:ind w:left="3600" w:hanging="360"/>
      </w:pPr>
      <w:rPr>
        <w:rFonts w:ascii="Courier New" w:hAnsi="Courier New" w:hint="default"/>
      </w:rPr>
    </w:lvl>
    <w:lvl w:ilvl="5" w:tplc="8656FE92">
      <w:start w:val="1"/>
      <w:numFmt w:val="bullet"/>
      <w:lvlText w:val=""/>
      <w:lvlJc w:val="left"/>
      <w:pPr>
        <w:ind w:left="4320" w:hanging="360"/>
      </w:pPr>
      <w:rPr>
        <w:rFonts w:ascii="Wingdings" w:hAnsi="Wingdings" w:hint="default"/>
      </w:rPr>
    </w:lvl>
    <w:lvl w:ilvl="6" w:tplc="BDE486A0">
      <w:start w:val="1"/>
      <w:numFmt w:val="bullet"/>
      <w:lvlText w:val=""/>
      <w:lvlJc w:val="left"/>
      <w:pPr>
        <w:ind w:left="5040" w:hanging="360"/>
      </w:pPr>
      <w:rPr>
        <w:rFonts w:ascii="Symbol" w:hAnsi="Symbol" w:hint="default"/>
      </w:rPr>
    </w:lvl>
    <w:lvl w:ilvl="7" w:tplc="27A0761C">
      <w:start w:val="1"/>
      <w:numFmt w:val="bullet"/>
      <w:lvlText w:val="o"/>
      <w:lvlJc w:val="left"/>
      <w:pPr>
        <w:ind w:left="5760" w:hanging="360"/>
      </w:pPr>
      <w:rPr>
        <w:rFonts w:ascii="Courier New" w:hAnsi="Courier New" w:hint="default"/>
      </w:rPr>
    </w:lvl>
    <w:lvl w:ilvl="8" w:tplc="8BDCDEB2">
      <w:start w:val="1"/>
      <w:numFmt w:val="bullet"/>
      <w:lvlText w:val=""/>
      <w:lvlJc w:val="left"/>
      <w:pPr>
        <w:ind w:left="6480" w:hanging="360"/>
      </w:pPr>
      <w:rPr>
        <w:rFonts w:ascii="Wingdings" w:hAnsi="Wingdings" w:hint="default"/>
      </w:rPr>
    </w:lvl>
  </w:abstractNum>
  <w:abstractNum w:abstractNumId="8" w15:restartNumberingAfterBreak="0">
    <w:nsid w:val="67BB3FC8"/>
    <w:multiLevelType w:val="hybridMultilevel"/>
    <w:tmpl w:val="4528868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4ACB87"/>
    <w:multiLevelType w:val="hybridMultilevel"/>
    <w:tmpl w:val="1F1AAF76"/>
    <w:lvl w:ilvl="0" w:tplc="B5A617FC">
      <w:start w:val="1"/>
      <w:numFmt w:val="bullet"/>
      <w:lvlText w:val="·"/>
      <w:lvlJc w:val="left"/>
      <w:pPr>
        <w:ind w:left="720" w:hanging="360"/>
      </w:pPr>
      <w:rPr>
        <w:rFonts w:ascii="Symbol" w:hAnsi="Symbol" w:hint="default"/>
      </w:rPr>
    </w:lvl>
    <w:lvl w:ilvl="1" w:tplc="922E56C8">
      <w:start w:val="1"/>
      <w:numFmt w:val="bullet"/>
      <w:lvlText w:val="o"/>
      <w:lvlJc w:val="left"/>
      <w:pPr>
        <w:ind w:left="1440" w:hanging="360"/>
      </w:pPr>
      <w:rPr>
        <w:rFonts w:ascii="Courier New" w:hAnsi="Courier New" w:hint="default"/>
      </w:rPr>
    </w:lvl>
    <w:lvl w:ilvl="2" w:tplc="A0822FE4">
      <w:start w:val="1"/>
      <w:numFmt w:val="bullet"/>
      <w:lvlText w:val=""/>
      <w:lvlJc w:val="left"/>
      <w:pPr>
        <w:ind w:left="2160" w:hanging="360"/>
      </w:pPr>
      <w:rPr>
        <w:rFonts w:ascii="Wingdings" w:hAnsi="Wingdings" w:hint="default"/>
      </w:rPr>
    </w:lvl>
    <w:lvl w:ilvl="3" w:tplc="9020C730">
      <w:start w:val="1"/>
      <w:numFmt w:val="bullet"/>
      <w:lvlText w:val=""/>
      <w:lvlJc w:val="left"/>
      <w:pPr>
        <w:ind w:left="2880" w:hanging="360"/>
      </w:pPr>
      <w:rPr>
        <w:rFonts w:ascii="Symbol" w:hAnsi="Symbol" w:hint="default"/>
      </w:rPr>
    </w:lvl>
    <w:lvl w:ilvl="4" w:tplc="23F4A1F2">
      <w:start w:val="1"/>
      <w:numFmt w:val="bullet"/>
      <w:lvlText w:val="o"/>
      <w:lvlJc w:val="left"/>
      <w:pPr>
        <w:ind w:left="3600" w:hanging="360"/>
      </w:pPr>
      <w:rPr>
        <w:rFonts w:ascii="Courier New" w:hAnsi="Courier New" w:hint="default"/>
      </w:rPr>
    </w:lvl>
    <w:lvl w:ilvl="5" w:tplc="3C04B270">
      <w:start w:val="1"/>
      <w:numFmt w:val="bullet"/>
      <w:lvlText w:val=""/>
      <w:lvlJc w:val="left"/>
      <w:pPr>
        <w:ind w:left="4320" w:hanging="360"/>
      </w:pPr>
      <w:rPr>
        <w:rFonts w:ascii="Wingdings" w:hAnsi="Wingdings" w:hint="default"/>
      </w:rPr>
    </w:lvl>
    <w:lvl w:ilvl="6" w:tplc="0756BB06">
      <w:start w:val="1"/>
      <w:numFmt w:val="bullet"/>
      <w:lvlText w:val=""/>
      <w:lvlJc w:val="left"/>
      <w:pPr>
        <w:ind w:left="5040" w:hanging="360"/>
      </w:pPr>
      <w:rPr>
        <w:rFonts w:ascii="Symbol" w:hAnsi="Symbol" w:hint="default"/>
      </w:rPr>
    </w:lvl>
    <w:lvl w:ilvl="7" w:tplc="56A422C6">
      <w:start w:val="1"/>
      <w:numFmt w:val="bullet"/>
      <w:lvlText w:val="o"/>
      <w:lvlJc w:val="left"/>
      <w:pPr>
        <w:ind w:left="5760" w:hanging="360"/>
      </w:pPr>
      <w:rPr>
        <w:rFonts w:ascii="Courier New" w:hAnsi="Courier New" w:hint="default"/>
      </w:rPr>
    </w:lvl>
    <w:lvl w:ilvl="8" w:tplc="700254B8">
      <w:start w:val="1"/>
      <w:numFmt w:val="bullet"/>
      <w:lvlText w:val=""/>
      <w:lvlJc w:val="left"/>
      <w:pPr>
        <w:ind w:left="6480" w:hanging="360"/>
      </w:pPr>
      <w:rPr>
        <w:rFonts w:ascii="Wingdings" w:hAnsi="Wingdings" w:hint="default"/>
      </w:rPr>
    </w:lvl>
  </w:abstractNum>
  <w:num w:numId="1" w16cid:durableId="755827283">
    <w:abstractNumId w:val="7"/>
  </w:num>
  <w:num w:numId="2" w16cid:durableId="819538266">
    <w:abstractNumId w:val="0"/>
  </w:num>
  <w:num w:numId="3" w16cid:durableId="288247088">
    <w:abstractNumId w:val="9"/>
  </w:num>
  <w:num w:numId="4" w16cid:durableId="335958134">
    <w:abstractNumId w:val="5"/>
  </w:num>
  <w:num w:numId="5" w16cid:durableId="1611932852">
    <w:abstractNumId w:val="1"/>
  </w:num>
  <w:num w:numId="6" w16cid:durableId="1401250462">
    <w:abstractNumId w:val="4"/>
  </w:num>
  <w:num w:numId="7" w16cid:durableId="754397945">
    <w:abstractNumId w:val="2"/>
  </w:num>
  <w:num w:numId="8" w16cid:durableId="383725687">
    <w:abstractNumId w:val="8"/>
  </w:num>
  <w:num w:numId="9" w16cid:durableId="1343583908">
    <w:abstractNumId w:val="6"/>
  </w:num>
  <w:num w:numId="10" w16cid:durableId="13832166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851"/>
    <w:rsid w:val="001222BA"/>
    <w:rsid w:val="00144160"/>
    <w:rsid w:val="00153350"/>
    <w:rsid w:val="001C3C6E"/>
    <w:rsid w:val="001E1752"/>
    <w:rsid w:val="0027673E"/>
    <w:rsid w:val="002E69C0"/>
    <w:rsid w:val="003857FC"/>
    <w:rsid w:val="00427DA7"/>
    <w:rsid w:val="00482912"/>
    <w:rsid w:val="004D00C0"/>
    <w:rsid w:val="00500EB3"/>
    <w:rsid w:val="00565E93"/>
    <w:rsid w:val="006111DF"/>
    <w:rsid w:val="00614A49"/>
    <w:rsid w:val="006B3537"/>
    <w:rsid w:val="00740426"/>
    <w:rsid w:val="00970DEC"/>
    <w:rsid w:val="00A152AD"/>
    <w:rsid w:val="00A7176D"/>
    <w:rsid w:val="00B10770"/>
    <w:rsid w:val="00B26851"/>
    <w:rsid w:val="00B83243"/>
    <w:rsid w:val="00B95CC8"/>
    <w:rsid w:val="00C05DAD"/>
    <w:rsid w:val="00D428EC"/>
    <w:rsid w:val="00DB3602"/>
    <w:rsid w:val="00DE418D"/>
    <w:rsid w:val="00F70354"/>
    <w:rsid w:val="00FE5336"/>
    <w:rsid w:val="0D69EEEA"/>
    <w:rsid w:val="139A609D"/>
    <w:rsid w:val="141858D2"/>
    <w:rsid w:val="1AD7E267"/>
    <w:rsid w:val="1E73FB69"/>
    <w:rsid w:val="25530FC7"/>
    <w:rsid w:val="304B008B"/>
    <w:rsid w:val="42986351"/>
    <w:rsid w:val="51B966F9"/>
    <w:rsid w:val="58A143DD"/>
    <w:rsid w:val="6CCBE5B5"/>
    <w:rsid w:val="6DAF1F78"/>
    <w:rsid w:val="6ED14DD8"/>
    <w:rsid w:val="75C81330"/>
    <w:rsid w:val="7F4363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8E0A0"/>
  <w15:chartTrackingRefBased/>
  <w15:docId w15:val="{5F94F35F-5277-49A0-A4FD-15924615A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851"/>
    <w:pPr>
      <w:spacing w:after="0"/>
    </w:pPr>
    <w:rPr>
      <w:rFonts w:ascii="Tempus Sans ITC" w:hAnsi="Tempus Sans ITC" w:cs="FrankRuehl"/>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851"/>
    <w:pPr>
      <w:ind w:left="720"/>
      <w:contextualSpacing/>
    </w:pPr>
  </w:style>
  <w:style w:type="paragraph" w:styleId="PlainText">
    <w:name w:val="Plain Text"/>
    <w:basedOn w:val="Normal"/>
    <w:link w:val="PlainTextChar"/>
    <w:uiPriority w:val="99"/>
    <w:unhideWhenUsed/>
    <w:rsid w:val="00B26851"/>
    <w:pPr>
      <w:spacing w:line="240" w:lineRule="auto"/>
    </w:pPr>
    <w:rPr>
      <w:rFonts w:ascii="Times New Roman" w:eastAsia="Times New Roman" w:hAnsi="Times New Roman" w:cs="Times New Roman"/>
      <w:szCs w:val="21"/>
    </w:rPr>
  </w:style>
  <w:style w:type="character" w:customStyle="1" w:styleId="PlainTextChar">
    <w:name w:val="Plain Text Char"/>
    <w:basedOn w:val="DefaultParagraphFont"/>
    <w:link w:val="PlainText"/>
    <w:uiPriority w:val="99"/>
    <w:rsid w:val="00B26851"/>
    <w:rPr>
      <w:rFonts w:ascii="Times New Roman" w:eastAsia="Times New Roman" w:hAnsi="Times New Roman" w:cs="Times New Roman"/>
      <w:sz w:val="24"/>
      <w:szCs w:val="21"/>
    </w:rPr>
  </w:style>
  <w:style w:type="character" w:styleId="Emphasis">
    <w:name w:val="Emphasis"/>
    <w:basedOn w:val="DefaultParagraphFont"/>
    <w:uiPriority w:val="20"/>
    <w:qFormat/>
    <w:rsid w:val="004D00C0"/>
    <w:rPr>
      <w:i/>
      <w:iCs/>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styleId="Hyperlink">
    <w:name w:val="Hyperlink"/>
    <w:basedOn w:val="DefaultParagraphFont"/>
    <w:uiPriority w:val="99"/>
    <w:unhideWhenUsed/>
    <w:rPr>
      <w:color w:val="0563C1" w:themeColor="hyperlink"/>
      <w:u w:val="single"/>
    </w:rPr>
  </w:style>
  <w:style w:type="paragraph" w:styleId="Revision">
    <w:name w:val="Revision"/>
    <w:hidden/>
    <w:uiPriority w:val="99"/>
    <w:semiHidden/>
    <w:rsid w:val="001C3C6E"/>
    <w:pPr>
      <w:spacing w:after="0" w:line="240" w:lineRule="auto"/>
    </w:pPr>
    <w:rPr>
      <w:rFonts w:ascii="Tempus Sans ITC" w:hAnsi="Tempus Sans ITC" w:cs="FrankRuehl"/>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logs.plymouth.ac.uk/research/2021/10/25/a-primer-on-transformative-agreements-open-access-wee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20/10/relationships/intelligence" Target="intelligence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808</Words>
  <Characters>4609</Characters>
  <Application>Microsoft Office Word</Application>
  <DocSecurity>0</DocSecurity>
  <Lines>38</Lines>
  <Paragraphs>10</Paragraphs>
  <ScaleCrop>false</ScaleCrop>
  <Company/>
  <LinksUpToDate>false</LinksUpToDate>
  <CharactersWithSpaces>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Bonse, Christina</dc:creator>
  <cp:keywords/>
  <dc:description/>
  <cp:lastModifiedBy>Williams, Sarah Christine</cp:lastModifiedBy>
  <cp:revision>4</cp:revision>
  <dcterms:created xsi:type="dcterms:W3CDTF">2023-07-11T01:26:00Z</dcterms:created>
  <dcterms:modified xsi:type="dcterms:W3CDTF">2023-07-12T19:13:00Z</dcterms:modified>
</cp:coreProperties>
</file>